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09" w:rsidRPr="00635F09" w:rsidRDefault="00635F09" w:rsidP="00635F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F09">
        <w:rPr>
          <w:rFonts w:ascii="Times New Roman" w:hAnsi="Times New Roman" w:cs="Times New Roman"/>
          <w:b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 и Правил размещения сведений о доходах, об имуществе и обязательствах имущественного характера лицами, замещающими должности руководителей муниципальных учреждений и членов их семей на официальном сайте администрации муниципального района «Табасаранский район</w:t>
      </w:r>
      <w:proofErr w:type="gramEnd"/>
      <w:r w:rsidRPr="00635F09">
        <w:rPr>
          <w:rFonts w:ascii="Times New Roman" w:hAnsi="Times New Roman" w:cs="Times New Roman"/>
          <w:b/>
          <w:sz w:val="28"/>
          <w:szCs w:val="28"/>
        </w:rPr>
        <w:t>»  и предоставления этих сведений средствам массовой информации для опубликования по их запросам</w:t>
      </w:r>
    </w:p>
    <w:p w:rsidR="00635F09" w:rsidRPr="00635F09" w:rsidRDefault="00635F09" w:rsidP="00635F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F09" w:rsidRPr="00635F09" w:rsidRDefault="00635F09" w:rsidP="00635F09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F09">
        <w:rPr>
          <w:rFonts w:ascii="Times New Roman" w:hAnsi="Times New Roman" w:cs="Times New Roman"/>
          <w:sz w:val="28"/>
          <w:szCs w:val="28"/>
        </w:rPr>
        <w:t xml:space="preserve">В соответствии со ст. 8 Федерального закона от 25.12.2008г. № 273 –ФЗ «О противодействии коррупции» и в целях </w:t>
      </w:r>
      <w:proofErr w:type="gramStart"/>
      <w:r w:rsidRPr="00635F09">
        <w:rPr>
          <w:rFonts w:ascii="Times New Roman" w:hAnsi="Times New Roman" w:cs="Times New Roman"/>
          <w:sz w:val="28"/>
          <w:szCs w:val="28"/>
        </w:rPr>
        <w:t>создания прозрачности механизма оплаты труда</w:t>
      </w:r>
      <w:proofErr w:type="gramEnd"/>
      <w:r w:rsidRPr="00635F09">
        <w:rPr>
          <w:rFonts w:ascii="Times New Roman" w:hAnsi="Times New Roman" w:cs="Times New Roman"/>
          <w:sz w:val="28"/>
          <w:szCs w:val="28"/>
        </w:rPr>
        <w:t xml:space="preserve"> лиц, замещающих должности руководителей муниципальных учреждений, Администрация муниципального района «Табасаранский район» </w:t>
      </w:r>
      <w:r w:rsidRPr="00635F0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35F09" w:rsidRPr="00737FD9" w:rsidRDefault="00635F09" w:rsidP="00635F09">
      <w:pPr>
        <w:ind w:firstLine="567"/>
        <w:jc w:val="both"/>
        <w:rPr>
          <w:b/>
          <w:sz w:val="28"/>
          <w:szCs w:val="28"/>
        </w:rPr>
      </w:pPr>
    </w:p>
    <w:p w:rsidR="00635F09" w:rsidRPr="00737FD9" w:rsidRDefault="00635F09" w:rsidP="00635F0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37FD9">
        <w:rPr>
          <w:sz w:val="28"/>
          <w:szCs w:val="28"/>
        </w:rPr>
        <w:t>Утвердить:</w:t>
      </w:r>
    </w:p>
    <w:p w:rsidR="00635F09" w:rsidRPr="00737FD9" w:rsidRDefault="00635F09" w:rsidP="00635F09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737FD9">
        <w:rPr>
          <w:sz w:val="28"/>
          <w:szCs w:val="28"/>
        </w:rPr>
        <w:t>Правила  проверки достоверности и полноты сведений о доходах, об имуществе  и обязательствах имущественного характера,</w:t>
      </w:r>
      <w:r>
        <w:rPr>
          <w:sz w:val="28"/>
          <w:szCs w:val="28"/>
        </w:rPr>
        <w:t xml:space="preserve"> представляемых гражданами, претендующими на замещение должностей </w:t>
      </w:r>
      <w:r w:rsidRPr="00737FD9">
        <w:rPr>
          <w:sz w:val="28"/>
          <w:szCs w:val="28"/>
        </w:rPr>
        <w:t xml:space="preserve"> руководителей муниципальных учреждений  и лицами, замещающими эти должности </w:t>
      </w:r>
      <w:r>
        <w:rPr>
          <w:sz w:val="28"/>
          <w:szCs w:val="28"/>
        </w:rPr>
        <w:t>в Администрации муниципального района «Табасаранский район»</w:t>
      </w:r>
      <w:r w:rsidRPr="00737FD9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;</w:t>
      </w:r>
    </w:p>
    <w:p w:rsidR="00635F09" w:rsidRPr="00737FD9" w:rsidRDefault="00635F09" w:rsidP="00635F09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737FD9">
        <w:rPr>
          <w:sz w:val="28"/>
          <w:szCs w:val="28"/>
        </w:rPr>
        <w:t xml:space="preserve">Правила размещения сведений о доходах, об имуществе и обязательствах имущественного характера лицами, замещающими должности руководителей муниципальных учреждений </w:t>
      </w:r>
      <w:r>
        <w:rPr>
          <w:sz w:val="28"/>
          <w:szCs w:val="28"/>
        </w:rPr>
        <w:t xml:space="preserve">в </w:t>
      </w:r>
      <w:r w:rsidRPr="00737FD9">
        <w:rPr>
          <w:sz w:val="28"/>
          <w:szCs w:val="28"/>
        </w:rPr>
        <w:t>Администрации муниципального района «Табасаранский район» и членов их семей на официальном сайте администрации муниципального района «Табасаранский район»  и предоставления этих сведений средствам массовой информации для опубликования по их запросам (приложение №2)</w:t>
      </w:r>
      <w:r>
        <w:rPr>
          <w:sz w:val="28"/>
          <w:szCs w:val="28"/>
        </w:rPr>
        <w:t>;</w:t>
      </w:r>
    </w:p>
    <w:p w:rsidR="00635F09" w:rsidRPr="00737FD9" w:rsidRDefault="00635F09" w:rsidP="00635F0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37FD9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35F09" w:rsidRPr="00F21412" w:rsidRDefault="00635F09" w:rsidP="00635F09">
      <w:pPr>
        <w:pStyle w:val="a3"/>
        <w:rPr>
          <w:b/>
          <w:sz w:val="28"/>
          <w:szCs w:val="28"/>
        </w:rPr>
      </w:pPr>
    </w:p>
    <w:p w:rsidR="00635F09" w:rsidRDefault="00635F09" w:rsidP="00635F09">
      <w:pPr>
        <w:jc w:val="center"/>
        <w:rPr>
          <w:b/>
          <w:sz w:val="28"/>
          <w:szCs w:val="28"/>
        </w:rPr>
      </w:pPr>
    </w:p>
    <w:p w:rsidR="00635F09" w:rsidRDefault="00635F09" w:rsidP="00635F09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635F09" w:rsidRDefault="00635F09" w:rsidP="00635F09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35F09" w:rsidRPr="00CA4FD1" w:rsidRDefault="00635F09" w:rsidP="00635F09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«Табасаранский район»                                                            И.А. Исаев</w:t>
      </w:r>
    </w:p>
    <w:p w:rsidR="00635F09" w:rsidRDefault="00635F09" w:rsidP="00635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748C" w:rsidRDefault="002E748C" w:rsidP="002E748C">
      <w:pPr>
        <w:pStyle w:val="a4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8C" w:rsidRDefault="002E748C" w:rsidP="002E748C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748C" w:rsidRPr="00B62BEC" w:rsidRDefault="002E748C" w:rsidP="002E748C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BEC">
        <w:rPr>
          <w:rFonts w:ascii="Times New Roman" w:hAnsi="Times New Roman"/>
          <w:b/>
          <w:color w:val="000000"/>
          <w:sz w:val="28"/>
          <w:szCs w:val="28"/>
        </w:rPr>
        <w:lastRenderedPageBreak/>
        <w:t>Прил</w:t>
      </w:r>
      <w:r>
        <w:rPr>
          <w:rFonts w:ascii="Times New Roman" w:hAnsi="Times New Roman"/>
          <w:b/>
          <w:color w:val="000000"/>
          <w:sz w:val="28"/>
          <w:szCs w:val="28"/>
        </w:rPr>
        <w:t>ожение № 1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     к постановлению </w:t>
      </w:r>
      <w:r w:rsidRPr="00B62BEC">
        <w:rPr>
          <w:rFonts w:ascii="Times New Roman" w:hAnsi="Times New Roman"/>
          <w:b/>
          <w:color w:val="000000"/>
          <w:sz w:val="28"/>
          <w:szCs w:val="28"/>
        </w:rPr>
        <w:t>Администрации муниципального района «Табасаранский район»</w:t>
      </w:r>
    </w:p>
    <w:p w:rsidR="002E748C" w:rsidRPr="00B62BEC" w:rsidRDefault="002E748C" w:rsidP="002E748C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BEC">
        <w:rPr>
          <w:rFonts w:ascii="Times New Roman" w:hAnsi="Times New Roman"/>
          <w:b/>
          <w:color w:val="000000"/>
          <w:sz w:val="28"/>
          <w:szCs w:val="28"/>
        </w:rPr>
        <w:t>от _______ № ___</w:t>
      </w:r>
    </w:p>
    <w:p w:rsidR="002E748C" w:rsidRPr="008A31F3" w:rsidRDefault="002E748C" w:rsidP="002E748C">
      <w:pPr>
        <w:shd w:val="clear" w:color="auto" w:fill="FFFFFF"/>
        <w:spacing w:before="100" w:beforeAutospacing="1" w:after="100" w:afterAutospacing="1" w:line="245" w:lineRule="atLeast"/>
        <w:ind w:firstLine="30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31F3">
        <w:rPr>
          <w:rFonts w:ascii="Times New Roman" w:hAnsi="Times New Roman"/>
          <w:b/>
          <w:color w:val="000000"/>
          <w:sz w:val="28"/>
          <w:szCs w:val="28"/>
        </w:rPr>
        <w:t>    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</w:r>
      <w:hyperlink r:id="rId5" w:history="1">
        <w:r w:rsidRPr="00C8365F">
          <w:rPr>
            <w:rFonts w:ascii="Times New Roman" w:hAnsi="Times New Roman"/>
            <w:b/>
            <w:color w:val="000000" w:themeColor="text1"/>
            <w:sz w:val="28"/>
            <w:szCs w:val="28"/>
            <w:u w:val="single"/>
          </w:rPr>
          <w:t>ПРАВИЛА</w:t>
        </w:r>
      </w:hyperlink>
      <w:r w:rsidRPr="008A31F3">
        <w:rPr>
          <w:rFonts w:ascii="Times New Roman" w:hAnsi="Times New Roman"/>
          <w:b/>
          <w:color w:val="000000"/>
          <w:sz w:val="28"/>
          <w:szCs w:val="28"/>
        </w:rPr>
        <w:br/>
        <w:t>проверки достоверности и полноты сведений о доходах,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  <w:t>об имуществе и обязательствах имущественного характера,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  <w:t>представляемых гражданами, претендующими на замещение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  <w:t>должностей руководителей муниципальных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  <w:t>учреждений, и лицами, замещающими эти должности </w:t>
      </w:r>
    </w:p>
    <w:p w:rsidR="002E748C" w:rsidRDefault="002E748C" w:rsidP="002E748C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F549C4">
        <w:rPr>
          <w:rFonts w:ascii="Verdana" w:hAnsi="Verdana"/>
          <w:color w:val="000000"/>
          <w:sz w:val="18"/>
          <w:szCs w:val="18"/>
        </w:rPr>
        <w:br/>
      </w:r>
      <w:r w:rsidRPr="008A31F3">
        <w:rPr>
          <w:rFonts w:ascii="Times New Roman" w:hAnsi="Times New Roman"/>
          <w:color w:val="000000"/>
          <w:sz w:val="28"/>
          <w:szCs w:val="28"/>
        </w:rPr>
        <w:t xml:space="preserve">     1.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Настоящими Правилами устанавливается порядок осуществления проверки достоверности и полноты,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2.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Проверка осуществляется по решению учредителя муниципального учреждения или лица, которому такие полномочия предоставлены учредителем.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3. Проверку осуществляет кадровая служба Администрации муниципального района «Табасаранский район», являющегося учредителем муниципального учреждения (далее - кадровая служба Администрации района).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4.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правоохранительными органами, иными государственными органами, органами местного самоуправления и их должностными лицами;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б)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муниципального района 2Табасаранский район»</w:t>
      </w:r>
      <w:r w:rsidRPr="008A31F3">
        <w:rPr>
          <w:rFonts w:ascii="Times New Roman" w:hAnsi="Times New Roman"/>
          <w:color w:val="000000"/>
          <w:sz w:val="28"/>
          <w:szCs w:val="28"/>
        </w:rPr>
        <w:t>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br/>
        <w:t>     г) Общественной палатой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Республики Дагестан</w:t>
      </w:r>
      <w:r w:rsidRPr="008A31F3">
        <w:rPr>
          <w:rFonts w:ascii="Times New Roman" w:hAnsi="Times New Roman"/>
          <w:color w:val="000000"/>
          <w:sz w:val="28"/>
          <w:szCs w:val="28"/>
        </w:rPr>
        <w:t>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proofErr w:type="spellStart"/>
      <w:r w:rsidRPr="008A31F3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8A31F3">
        <w:rPr>
          <w:rFonts w:ascii="Times New Roman" w:hAnsi="Times New Roman"/>
          <w:color w:val="000000"/>
          <w:sz w:val="28"/>
          <w:szCs w:val="28"/>
        </w:rPr>
        <w:t>) общероссийскими средствами массовой информации.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5. Информация анонимного характера не может служить основанием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1F3">
        <w:rPr>
          <w:rFonts w:ascii="Times New Roman" w:hAnsi="Times New Roman"/>
          <w:color w:val="000000"/>
          <w:sz w:val="28"/>
          <w:szCs w:val="28"/>
        </w:rPr>
        <w:t>для проверки.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</w:t>
      </w:r>
      <w:r w:rsidRPr="008A31F3">
        <w:rPr>
          <w:rFonts w:ascii="Times New Roman" w:hAnsi="Times New Roman"/>
          <w:color w:val="000000"/>
          <w:sz w:val="28"/>
          <w:szCs w:val="28"/>
        </w:rPr>
        <w:lastRenderedPageBreak/>
        <w:t>такие полномочия предоставлены учредителем.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7. При осуществлении проверки кадровая служба Администрации муниципального района «Табасаранский район» вправе: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 учреждения, сведения о доходах, об имуществе и обязательствах имущественного характера и дополнительные материалы;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br/>
        <w:t>     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8. Учредитель муниципального учреждения или лицо, которому такие полномочия предоставлены учредителем, обеспечивает: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 </w:t>
      </w:r>
      <w:hyperlink r:id="rId6" w:history="1">
        <w:r w:rsidRPr="00C8365F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пункте 1</w:t>
        </w:r>
      </w:hyperlink>
      <w:r w:rsidRPr="008A31F3">
        <w:rPr>
          <w:rFonts w:ascii="Times New Roman" w:hAnsi="Times New Roman"/>
          <w:color w:val="000000"/>
          <w:sz w:val="28"/>
          <w:szCs w:val="28"/>
        </w:rPr>
        <w:t> 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10. Лицо, замещающее должность руководителя муниципального учреждения, вправе: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давать пояснения в письменной форме в ходе проверки, а также по результатам проверки;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б) представлять дополнительные материалы и давать по ним пояснения в письменной форме.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11.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б) отказ гражданину, претендующему на замещение должности руководителя муниципального учреждения, в назначении на должность </w:t>
      </w:r>
      <w:r w:rsidRPr="008A31F3">
        <w:rPr>
          <w:rFonts w:ascii="Times New Roman" w:hAnsi="Times New Roman"/>
          <w:color w:val="000000"/>
          <w:sz w:val="28"/>
          <w:szCs w:val="28"/>
        </w:rPr>
        <w:lastRenderedPageBreak/>
        <w:t>руководителя муниципального учреждения;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br/>
        <w:t>     в) применение к лицу, замещающему должность руководителя муниципального учреждения, мер дисциплинарной ответственности.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</w:r>
    </w:p>
    <w:p w:rsidR="002E748C" w:rsidRDefault="002E748C" w:rsidP="002E748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48C" w:rsidRPr="008A31F3" w:rsidRDefault="002E748C" w:rsidP="002E748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748C" w:rsidRDefault="002E748C" w:rsidP="002E748C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748C" w:rsidRPr="008A31F3" w:rsidRDefault="002E748C" w:rsidP="002E748C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№ 2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</w:r>
      <w:r w:rsidRPr="008A31F3">
        <w:rPr>
          <w:rFonts w:ascii="Verdana" w:hAnsi="Verdana"/>
          <w:b/>
          <w:color w:val="000000"/>
          <w:sz w:val="28"/>
          <w:szCs w:val="28"/>
        </w:rPr>
        <w:t>     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8A31F3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t>постановлению Администрации</w:t>
      </w:r>
    </w:p>
    <w:p w:rsidR="002E748C" w:rsidRPr="008A31F3" w:rsidRDefault="002E748C" w:rsidP="002E748C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31F3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</w:p>
    <w:p w:rsidR="002E748C" w:rsidRPr="008A31F3" w:rsidRDefault="002E748C" w:rsidP="002E748C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31F3">
        <w:rPr>
          <w:rFonts w:ascii="Times New Roman" w:hAnsi="Times New Roman"/>
          <w:b/>
          <w:color w:val="000000"/>
          <w:sz w:val="28"/>
          <w:szCs w:val="28"/>
        </w:rPr>
        <w:t xml:space="preserve">        «Табасаранский район»   </w:t>
      </w:r>
    </w:p>
    <w:p w:rsidR="002E748C" w:rsidRPr="008A31F3" w:rsidRDefault="002E748C" w:rsidP="002E748C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31F3">
        <w:rPr>
          <w:rFonts w:ascii="Times New Roman" w:hAnsi="Times New Roman"/>
          <w:b/>
          <w:color w:val="000000"/>
          <w:sz w:val="28"/>
          <w:szCs w:val="28"/>
        </w:rPr>
        <w:t>  от __________________ №_____</w:t>
      </w:r>
    </w:p>
    <w:p w:rsidR="002E748C" w:rsidRPr="008A31F3" w:rsidRDefault="002E748C" w:rsidP="002E748C">
      <w:pPr>
        <w:shd w:val="clear" w:color="auto" w:fill="FFFFFF"/>
        <w:spacing w:after="0" w:line="245" w:lineRule="atLeast"/>
        <w:ind w:firstLine="30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49C4">
        <w:rPr>
          <w:rFonts w:ascii="Verdana" w:hAnsi="Verdana"/>
          <w:color w:val="000000"/>
          <w:sz w:val="18"/>
          <w:szCs w:val="18"/>
        </w:rPr>
        <w:t>    </w:t>
      </w:r>
      <w:r w:rsidRPr="00F549C4">
        <w:rPr>
          <w:rFonts w:ascii="Verdana" w:hAnsi="Verdana"/>
          <w:color w:val="000000"/>
          <w:sz w:val="18"/>
          <w:szCs w:val="18"/>
        </w:rPr>
        <w:br/>
      </w:r>
      <w:r w:rsidRPr="00F549C4">
        <w:rPr>
          <w:rFonts w:ascii="Verdana" w:hAnsi="Verdana"/>
          <w:color w:val="000000"/>
          <w:sz w:val="18"/>
          <w:szCs w:val="18"/>
        </w:rPr>
        <w:br/>
      </w:r>
      <w:r w:rsidRPr="008A31F3">
        <w:rPr>
          <w:rFonts w:ascii="Times New Roman" w:hAnsi="Times New Roman"/>
          <w:b/>
          <w:color w:val="000000"/>
          <w:sz w:val="28"/>
          <w:szCs w:val="28"/>
        </w:rPr>
        <w:t>ПРАВИЛА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  <w:t>размещения сведений о доходах, об имуществе и обязательствах имущественного характера руководителей муниципальных учреждений Администрации муниципального района «Табасаранский район» и членов их семей на официальном сайте Администрации муниципального района и предоставления этих сведений средствам массовой информации для опубликования по их запросам </w:t>
      </w:r>
    </w:p>
    <w:p w:rsidR="002E748C" w:rsidRPr="008A31F3" w:rsidRDefault="002E748C" w:rsidP="002E748C">
      <w:pPr>
        <w:shd w:val="clear" w:color="auto" w:fill="FFFFFF"/>
        <w:spacing w:after="0" w:line="245" w:lineRule="atLeast"/>
        <w:ind w:firstLine="306"/>
        <w:rPr>
          <w:rFonts w:ascii="Times New Roman" w:hAnsi="Times New Roman"/>
          <w:color w:val="000000"/>
          <w:sz w:val="28"/>
          <w:szCs w:val="28"/>
        </w:rPr>
      </w:pPr>
      <w:r w:rsidRPr="008A31F3">
        <w:rPr>
          <w:rFonts w:ascii="Times New Roman" w:hAnsi="Times New Roman"/>
          <w:color w:val="000000"/>
          <w:sz w:val="28"/>
          <w:szCs w:val="28"/>
        </w:rPr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1.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Настоящими Правилами устанавливаются обязанности кадровой служб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A31F3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«Табасаранский район» по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(далее - сведения о доходах, об имуществе и обязательствах имущественного характера) на официальном сайте Администрации муниципального района «Табасаранский район» в сети Интернет (далее - на официальном сайте), а также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по предоставлению средствам массовой информации для опубликования по их запросам.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2.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На официальном сайте размещаются, а в случае отсутствия этих сведений на официальном сайте - предоставляются средствам массовой информации для опубликования по их запросам следующие сведения о доходах, об имуществе и обязательствах имущественного характера: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перечень объектов недвижимого имущества, принадлежащих лицу, замещающему должность руководителя муниципального учреждения (далее руководитель муниципального учреждения), его супруге (супругу) и несовершеннолетним детям на праве собственности или находящихся в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их пользовании, с указанием вида, площади и страны расположения каждого из них;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в) декларированный годовой доход руководителя муниципального учреждения, его супруги (супруга) и несовершеннолетних детей.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3.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В размещаемых на официальном сайте сведениях и в сведениях, предоставляемых средствам массовой информации для опубликования по их запросам, о доходах, об имуществе и обязательствах имущественного</w:t>
      </w:r>
      <w:r w:rsidRPr="00B62B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1F3">
        <w:rPr>
          <w:rFonts w:ascii="Times New Roman" w:hAnsi="Times New Roman"/>
          <w:color w:val="000000"/>
          <w:sz w:val="28"/>
          <w:szCs w:val="28"/>
        </w:rPr>
        <w:t>характера запрещается указывать: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иные сведения (кроме указанных в </w:t>
      </w:r>
      <w:hyperlink r:id="rId7" w:history="1">
        <w:r w:rsidRPr="00C8365F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пункте 2</w:t>
        </w:r>
      </w:hyperlink>
      <w:r w:rsidRPr="008A31F3">
        <w:rPr>
          <w:rFonts w:ascii="Times New Roman" w:hAnsi="Times New Roman"/>
          <w:color w:val="000000"/>
          <w:sz w:val="28"/>
          <w:szCs w:val="28"/>
        </w:rPr>
        <w:t xml:space="preserve"> настоящего Порядка) о </w:t>
      </w:r>
      <w:r w:rsidRPr="008A31F3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их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обязательствах имущественного характера;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б) персональные данные супруги (супруга), детей и иных членов семьи руководителя муниципального учреждения;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proofErr w:type="spellStart"/>
      <w:r w:rsidRPr="008A31F3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8A31F3">
        <w:rPr>
          <w:rFonts w:ascii="Times New Roman" w:hAnsi="Times New Roman"/>
          <w:color w:val="000000"/>
          <w:sz w:val="28"/>
          <w:szCs w:val="28"/>
        </w:rPr>
        <w:t>) информацию, отнесенную к государственной тайне или являющуюся конфиденциальной.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4.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Сведения о доходах, об имуществе и обязательствах имущественного характера, указанные в </w:t>
      </w:r>
      <w:hyperlink r:id="rId8" w:history="1">
        <w:r w:rsidRPr="00C8365F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пункте 2</w:t>
        </w:r>
      </w:hyperlink>
      <w:r w:rsidRPr="008A31F3">
        <w:rPr>
          <w:rFonts w:ascii="Times New Roman" w:hAnsi="Times New Roman"/>
          <w:color w:val="000000"/>
          <w:sz w:val="28"/>
          <w:szCs w:val="28"/>
        </w:rPr>
        <w:t xml:space="preserve"> настоящих Правил, размещаются </w:t>
      </w:r>
      <w:r>
        <w:rPr>
          <w:rFonts w:ascii="Times New Roman" w:hAnsi="Times New Roman"/>
          <w:color w:val="000000"/>
          <w:sz w:val="28"/>
          <w:szCs w:val="28"/>
        </w:rPr>
        <w:t>на официальном</w:t>
      </w:r>
      <w:r w:rsidRPr="008A31F3">
        <w:rPr>
          <w:rFonts w:ascii="Times New Roman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A31F3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«Табасаранский район» в течение четырнадцати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5. Размещение в разделах официального сайта Администрации муниципального района «Табасаранский район» сведений о доходах, об имуществе и обязательствах имущественного характера, указанных в </w:t>
      </w:r>
      <w:hyperlink r:id="rId9" w:history="1">
        <w:r w:rsidRPr="00C8365F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пункте 2</w:t>
        </w:r>
      </w:hyperlink>
      <w:r w:rsidRPr="00C8365F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настоящих </w:t>
      </w:r>
      <w:r w:rsidRPr="008A31F3">
        <w:rPr>
          <w:rFonts w:ascii="Times New Roman" w:hAnsi="Times New Roman"/>
          <w:color w:val="000000"/>
          <w:sz w:val="28"/>
          <w:szCs w:val="28"/>
        </w:rPr>
        <w:t>Правил: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представленных руководителями муниципальных учреждений, нанимателем которых является руководитель Администрации муниципального района «Табасаранский район», обеспечивается отделом кадров в Управлении делами администрации муниципального района «Табасаранский район»;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     6. Отдел кадров </w:t>
      </w:r>
      <w:r>
        <w:rPr>
          <w:rFonts w:ascii="Times New Roman" w:hAnsi="Times New Roman"/>
          <w:color w:val="000000"/>
          <w:sz w:val="28"/>
          <w:szCs w:val="28"/>
        </w:rPr>
        <w:t xml:space="preserve">в Управлении </w:t>
      </w:r>
      <w:r w:rsidRPr="008A31F3">
        <w:rPr>
          <w:rFonts w:ascii="Times New Roman" w:hAnsi="Times New Roman"/>
          <w:color w:val="000000"/>
          <w:sz w:val="28"/>
          <w:szCs w:val="28"/>
        </w:rPr>
        <w:t>делами Администрации муниципального района «Табасаранский район»:</w:t>
      </w:r>
    </w:p>
    <w:p w:rsidR="002E748C" w:rsidRPr="00F549C4" w:rsidRDefault="002E748C" w:rsidP="002E748C">
      <w:pPr>
        <w:shd w:val="clear" w:color="auto" w:fill="FFFFFF"/>
        <w:spacing w:after="0" w:line="245" w:lineRule="atLeast"/>
        <w:ind w:firstLine="306"/>
        <w:rPr>
          <w:rFonts w:ascii="Verdana" w:hAnsi="Verdana"/>
          <w:color w:val="000000"/>
          <w:sz w:val="18"/>
          <w:szCs w:val="18"/>
        </w:rPr>
      </w:pPr>
      <w:r w:rsidRPr="008A31F3">
        <w:rPr>
          <w:rFonts w:ascii="Times New Roman" w:hAnsi="Times New Roman"/>
          <w:color w:val="000000"/>
          <w:sz w:val="28"/>
          <w:szCs w:val="28"/>
        </w:rPr>
        <w:t xml:space="preserve"> а) в 3-х </w:t>
      </w:r>
      <w:proofErr w:type="spellStart"/>
      <w:r w:rsidRPr="008A31F3"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 w:rsidRPr="008A31F3">
        <w:rPr>
          <w:rFonts w:ascii="Times New Roman" w:hAnsi="Times New Roman"/>
          <w:color w:val="000000"/>
          <w:sz w:val="28"/>
          <w:szCs w:val="28"/>
        </w:rPr>
        <w:t xml:space="preserve"> срок со дня поступления запроса от средства массовой информации сообщают о нем лицу, замещающему должность руководителя муниципального учреждения, в отношении которого поступил запрос;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б) в 7-дневный срок со дня поступления запроса от средства массовой информации обеспечивают предоставление ему сведений, указанных в </w:t>
      </w:r>
      <w:hyperlink r:id="rId10" w:history="1">
        <w:r w:rsidRPr="00C8365F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пункте 2</w:t>
        </w:r>
      </w:hyperlink>
      <w:r w:rsidRPr="008A31F3">
        <w:rPr>
          <w:rFonts w:ascii="Times New Roman" w:hAnsi="Times New Roman"/>
          <w:color w:val="000000"/>
          <w:sz w:val="28"/>
          <w:szCs w:val="28"/>
        </w:rPr>
        <w:t> настоящих Правил, в том случае, если запрашиваемые сведения отсутствуют на официальном сайте.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7. </w:t>
      </w: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8A31F3">
        <w:rPr>
          <w:rFonts w:ascii="Times New Roman" w:hAnsi="Times New Roman"/>
          <w:color w:val="000000"/>
          <w:sz w:val="28"/>
          <w:szCs w:val="28"/>
        </w:rPr>
        <w:t xml:space="preserve"> отдела кадров в Управлении делами Администрации муниципального р</w:t>
      </w:r>
      <w:r>
        <w:rPr>
          <w:rFonts w:ascii="Times New Roman" w:hAnsi="Times New Roman"/>
          <w:color w:val="000000"/>
          <w:sz w:val="28"/>
          <w:szCs w:val="28"/>
        </w:rPr>
        <w:t>айона «Табасаранский район» несе</w:t>
      </w:r>
      <w:r w:rsidRPr="008A31F3">
        <w:rPr>
          <w:rFonts w:ascii="Times New Roman" w:hAnsi="Times New Roman"/>
          <w:color w:val="000000"/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настоящих Правил, а также за разглашение сведений, отнесенных к </w:t>
      </w:r>
      <w:r w:rsidRPr="008A31F3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государственной тайне или являющихся конфиденциальными.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</w:r>
      <w:r w:rsidRPr="00F549C4">
        <w:rPr>
          <w:rFonts w:ascii="Verdana" w:hAnsi="Verdana"/>
          <w:color w:val="000000"/>
          <w:sz w:val="18"/>
          <w:szCs w:val="18"/>
        </w:rPr>
        <w:t>     </w:t>
      </w:r>
      <w:r w:rsidRPr="00F549C4">
        <w:rPr>
          <w:rFonts w:ascii="Verdana" w:hAnsi="Verdana"/>
          <w:color w:val="000000"/>
          <w:sz w:val="18"/>
          <w:szCs w:val="18"/>
        </w:rPr>
        <w:br/>
        <w:t>     </w:t>
      </w:r>
    </w:p>
    <w:p w:rsidR="002E748C" w:rsidRDefault="002E748C" w:rsidP="002E748C">
      <w:pPr>
        <w:spacing w:after="0"/>
      </w:pPr>
    </w:p>
    <w:p w:rsidR="002E748C" w:rsidRDefault="002E748C" w:rsidP="002E748C">
      <w:pPr>
        <w:spacing w:after="0"/>
      </w:pPr>
    </w:p>
    <w:p w:rsidR="00000000" w:rsidRDefault="006755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65C"/>
    <w:multiLevelType w:val="multilevel"/>
    <w:tmpl w:val="004A7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F09"/>
    <w:rsid w:val="002E748C"/>
    <w:rsid w:val="0063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35F0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E7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ulan-ude-eg.ru/Par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.ulan-ude-eg.ru/Par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D7D502630D8344F196E738803DE12165B77866DEF6A991A0A8FDA87B2278667C754D02226A27EFG4x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D7D502630D8344F196E738803DE12165B77F63D0F0A991A0A8FDA87B2278667C754D02226823EDG4xAG" TargetMode="External"/><Relationship Id="rId10" Type="http://schemas.openxmlformats.org/officeDocument/2006/relationships/hyperlink" Target="http://doc.ulan-ude-eg.ru/Par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ulan-ude-eg.ru/Par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1885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2014-04-10T06:50:00Z</dcterms:created>
  <dcterms:modified xsi:type="dcterms:W3CDTF">2014-04-10T06:53:00Z</dcterms:modified>
</cp:coreProperties>
</file>