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Pr="000D0D85" w:rsidRDefault="000D0D85" w:rsidP="000D0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8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0D85" w:rsidRPr="000D0D85" w:rsidRDefault="000D0D85" w:rsidP="000D0D85">
      <w:pPr>
        <w:rPr>
          <w:rFonts w:ascii="Times New Roman" w:hAnsi="Times New Roman" w:cs="Times New Roman"/>
          <w:b/>
          <w:sz w:val="28"/>
          <w:szCs w:val="28"/>
        </w:rPr>
      </w:pPr>
    </w:p>
    <w:p w:rsidR="000D0D85" w:rsidRDefault="000D0D85" w:rsidP="000D0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D85">
        <w:rPr>
          <w:rFonts w:ascii="Times New Roman" w:hAnsi="Times New Roman" w:cs="Times New Roman"/>
          <w:sz w:val="28"/>
          <w:szCs w:val="28"/>
        </w:rPr>
        <w:t>Рассмотрев письмо Министерства финансов Республики Дагестан от 04.12.2014 г.№03-04/10, в целях повышения качества представляемой отчетности:</w:t>
      </w:r>
    </w:p>
    <w:p w:rsidR="000D0D85" w:rsidRPr="000D0D85" w:rsidRDefault="000D0D85" w:rsidP="000D0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D85">
        <w:rPr>
          <w:rFonts w:ascii="Times New Roman" w:hAnsi="Times New Roman" w:cs="Times New Roman"/>
          <w:sz w:val="28"/>
          <w:szCs w:val="28"/>
        </w:rPr>
        <w:t>1.Финансовому управлению провести анализ обеспеченности подведомственных учреждений  в средствах на выполнение «майских» Указов Президента Российской Федерации и необходимую работу по обеспечению их неуклонного выполнения;</w:t>
      </w:r>
    </w:p>
    <w:p w:rsidR="000D0D85" w:rsidRPr="000D0D85" w:rsidRDefault="000D0D85" w:rsidP="000D0D85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0D0D85">
        <w:rPr>
          <w:sz w:val="28"/>
          <w:szCs w:val="28"/>
        </w:rPr>
        <w:t xml:space="preserve">2.Начальнику УО </w:t>
      </w:r>
      <w:proofErr w:type="spellStart"/>
      <w:r w:rsidRPr="000D0D85">
        <w:rPr>
          <w:sz w:val="28"/>
          <w:szCs w:val="28"/>
        </w:rPr>
        <w:t>Казиеву</w:t>
      </w:r>
      <w:proofErr w:type="spellEnd"/>
      <w:r w:rsidRPr="000D0D85">
        <w:rPr>
          <w:sz w:val="28"/>
          <w:szCs w:val="28"/>
        </w:rPr>
        <w:t xml:space="preserve"> А.Д., начальнику отдела культуры спорта и молодежной политики  </w:t>
      </w:r>
      <w:proofErr w:type="spellStart"/>
      <w:r w:rsidRPr="000D0D85">
        <w:rPr>
          <w:sz w:val="28"/>
          <w:szCs w:val="28"/>
        </w:rPr>
        <w:t>Казимагомедов</w:t>
      </w:r>
      <w:proofErr w:type="spellEnd"/>
      <w:r w:rsidRPr="000D0D85">
        <w:rPr>
          <w:sz w:val="28"/>
          <w:szCs w:val="28"/>
        </w:rPr>
        <w:t xml:space="preserve"> К. принять срочные меры для регистрации всех учреждений культуры, образования в органах статистики, достоверности и полноты отражения показателей, по которым проводится мониторинг «майских» Указов Президента Российской Федерации, как в отчетах статистики, так и в отчетах, направленных в Министерство финансов РД, отраслевые Министерства:</w:t>
      </w:r>
      <w:proofErr w:type="gramEnd"/>
    </w:p>
    <w:p w:rsidR="000D0D85" w:rsidRPr="000D0D85" w:rsidRDefault="000D0D85" w:rsidP="000D0D85">
      <w:pPr>
        <w:pStyle w:val="a5"/>
        <w:ind w:left="0" w:firstLine="567"/>
        <w:jc w:val="both"/>
        <w:rPr>
          <w:sz w:val="28"/>
          <w:szCs w:val="28"/>
        </w:rPr>
      </w:pPr>
      <w:r w:rsidRPr="000D0D85">
        <w:rPr>
          <w:sz w:val="28"/>
          <w:szCs w:val="28"/>
        </w:rPr>
        <w:t xml:space="preserve">3.Всем руководителям учреждений </w:t>
      </w:r>
      <w:proofErr w:type="spellStart"/>
      <w:r w:rsidRPr="000D0D85">
        <w:rPr>
          <w:sz w:val="28"/>
          <w:szCs w:val="28"/>
        </w:rPr>
        <w:t>образования</w:t>
      </w:r>
      <w:proofErr w:type="gramStart"/>
      <w:r w:rsidRPr="000D0D85">
        <w:rPr>
          <w:sz w:val="28"/>
          <w:szCs w:val="28"/>
        </w:rPr>
        <w:t>,к</w:t>
      </w:r>
      <w:proofErr w:type="gramEnd"/>
      <w:r w:rsidRPr="000D0D85">
        <w:rPr>
          <w:sz w:val="28"/>
          <w:szCs w:val="28"/>
        </w:rPr>
        <w:t>ультуры,спорта</w:t>
      </w:r>
      <w:proofErr w:type="spellEnd"/>
      <w:r w:rsidRPr="000D0D85">
        <w:rPr>
          <w:sz w:val="28"/>
          <w:szCs w:val="28"/>
        </w:rPr>
        <w:t xml:space="preserve"> обеспечить согласование отчетов с финансовым управлением администрации до представления в органы статистики.</w:t>
      </w:r>
    </w:p>
    <w:p w:rsidR="000D0D85" w:rsidRPr="000D0D85" w:rsidRDefault="000D0D85" w:rsidP="000D0D85">
      <w:pPr>
        <w:pStyle w:val="a5"/>
        <w:ind w:left="0" w:firstLine="567"/>
        <w:jc w:val="both"/>
        <w:rPr>
          <w:sz w:val="28"/>
          <w:szCs w:val="28"/>
        </w:rPr>
      </w:pPr>
      <w:r w:rsidRPr="000D0D85">
        <w:rPr>
          <w:sz w:val="28"/>
          <w:szCs w:val="28"/>
        </w:rPr>
        <w:t xml:space="preserve">4.Начальнику  </w:t>
      </w:r>
      <w:proofErr w:type="spellStart"/>
      <w:r w:rsidRPr="000D0D85">
        <w:rPr>
          <w:sz w:val="28"/>
          <w:szCs w:val="28"/>
        </w:rPr>
        <w:t>райфу</w:t>
      </w:r>
      <w:proofErr w:type="spellEnd"/>
      <w:r w:rsidRPr="000D0D85">
        <w:rPr>
          <w:sz w:val="28"/>
          <w:szCs w:val="28"/>
        </w:rPr>
        <w:t xml:space="preserve"> (</w:t>
      </w:r>
      <w:proofErr w:type="spellStart"/>
      <w:r w:rsidRPr="000D0D85">
        <w:rPr>
          <w:sz w:val="28"/>
          <w:szCs w:val="28"/>
        </w:rPr>
        <w:t>Алигаеву</w:t>
      </w:r>
      <w:proofErr w:type="spellEnd"/>
      <w:r w:rsidRPr="000D0D85">
        <w:rPr>
          <w:sz w:val="28"/>
          <w:szCs w:val="28"/>
        </w:rPr>
        <w:t xml:space="preserve"> С.А) обеспечить сверку данных показателей при направлении учреждениями  района  сводных отчетов в органы статистики республики, в адрес отраслевых министерств, Министерства финансов РД, в связи с чем, закрепить работников </w:t>
      </w:r>
      <w:proofErr w:type="spellStart"/>
      <w:r w:rsidRPr="000D0D85">
        <w:rPr>
          <w:sz w:val="28"/>
          <w:szCs w:val="28"/>
        </w:rPr>
        <w:t>райфу</w:t>
      </w:r>
      <w:proofErr w:type="spellEnd"/>
      <w:r w:rsidRPr="000D0D85">
        <w:rPr>
          <w:sz w:val="28"/>
          <w:szCs w:val="28"/>
        </w:rPr>
        <w:t>, ответственных за координацию данной работы.</w:t>
      </w:r>
    </w:p>
    <w:p w:rsidR="000D0D85" w:rsidRPr="000D0D85" w:rsidRDefault="000D0D85" w:rsidP="000D0D85">
      <w:pPr>
        <w:pStyle w:val="a5"/>
        <w:ind w:left="0" w:firstLine="567"/>
        <w:jc w:val="both"/>
        <w:rPr>
          <w:sz w:val="28"/>
          <w:szCs w:val="28"/>
        </w:rPr>
      </w:pPr>
      <w:r w:rsidRPr="000D0D85">
        <w:rPr>
          <w:sz w:val="28"/>
          <w:szCs w:val="28"/>
        </w:rPr>
        <w:t xml:space="preserve">5. </w:t>
      </w:r>
      <w:proofErr w:type="gramStart"/>
      <w:r w:rsidRPr="000D0D85">
        <w:rPr>
          <w:sz w:val="28"/>
          <w:szCs w:val="28"/>
        </w:rPr>
        <w:t>Контроль за</w:t>
      </w:r>
      <w:proofErr w:type="gramEnd"/>
      <w:r w:rsidRPr="000D0D85">
        <w:rPr>
          <w:sz w:val="28"/>
          <w:szCs w:val="28"/>
        </w:rPr>
        <w:t xml:space="preserve"> исполнением данного распоряжения оставляю за собой. </w:t>
      </w:r>
    </w:p>
    <w:p w:rsidR="000D0D85" w:rsidRPr="000D0D85" w:rsidRDefault="000D0D85" w:rsidP="000D0D8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85" w:rsidRPr="000D0D85" w:rsidRDefault="000D0D85" w:rsidP="000D0D8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85" w:rsidRPr="000D0D85" w:rsidRDefault="000D0D85" w:rsidP="000D0D85">
      <w:pPr>
        <w:rPr>
          <w:rFonts w:ascii="Times New Roman" w:hAnsi="Times New Roman" w:cs="Times New Roman"/>
          <w:b/>
          <w:sz w:val="28"/>
          <w:szCs w:val="28"/>
        </w:rPr>
      </w:pPr>
    </w:p>
    <w:p w:rsidR="000D0D85" w:rsidRPr="000D0D85" w:rsidRDefault="000D0D85" w:rsidP="000D0D85">
      <w:pPr>
        <w:pStyle w:val="a4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0D0D8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D0D85" w:rsidRPr="000D0D85" w:rsidRDefault="000D0D85" w:rsidP="000D0D85">
      <w:pPr>
        <w:pStyle w:val="a4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0D0D8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D0D85" w:rsidRPr="000D0D85" w:rsidRDefault="000D0D85" w:rsidP="000D0D85">
      <w:pPr>
        <w:pStyle w:val="a4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0D0D85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0D0D85" w:rsidRPr="000D0D85" w:rsidRDefault="000D0D85" w:rsidP="000D0D85">
      <w:pPr>
        <w:rPr>
          <w:rFonts w:ascii="Times New Roman" w:hAnsi="Times New Roman" w:cs="Times New Roman"/>
          <w:b/>
          <w:sz w:val="28"/>
          <w:szCs w:val="28"/>
        </w:rPr>
      </w:pPr>
    </w:p>
    <w:p w:rsidR="000D0D85" w:rsidRPr="000D0D85" w:rsidRDefault="000D0D85" w:rsidP="000D0D85">
      <w:pPr>
        <w:rPr>
          <w:rFonts w:ascii="Times New Roman" w:hAnsi="Times New Roman" w:cs="Times New Roman"/>
          <w:b/>
          <w:sz w:val="28"/>
          <w:szCs w:val="28"/>
        </w:rPr>
      </w:pPr>
    </w:p>
    <w:p w:rsidR="000D0D85" w:rsidRDefault="000D0D85" w:rsidP="000D0D85">
      <w:pPr>
        <w:rPr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0D85" w:rsidRDefault="000D0D85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301 –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30.06.2014г.</w:t>
      </w: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 образовавшейся вакансией должностей муниципальной службы в Администрации муниципального района «Табасаранский район» Республики Дагестан и в целях обеспечения прав граждан  Российской Федерации на равный доступ к муниципальной службе в соответствии и их способностями и профессиональной подготовкой, а так же права муниципальных служащих на должностной рост на конкурсной основе и в соответствии с Решением Собрания депутатов муниципального района «Табасаранский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 от 01.11.2013г. № 125 «Об утверждении Положения о порядке и методике проведения конкурса на замещение вакантной должности и формирования кадрового резерва  муниципальной службы в Администрации муниципального района «Табасаранский район» Республики Дагестан: </w:t>
      </w:r>
    </w:p>
    <w:p w:rsidR="00EE77A4" w:rsidRDefault="00EE77A4" w:rsidP="00EE77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архитектуры, градостроительства и ЖКХ на 08.08.2014г.</w:t>
      </w:r>
    </w:p>
    <w:p w:rsidR="00EE77A4" w:rsidRDefault="00EE77A4" w:rsidP="00EE77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культуры, спорта, молодежной политики  на 08.08.2014г.</w:t>
      </w:r>
    </w:p>
    <w:p w:rsidR="00EE77A4" w:rsidRDefault="00EE77A4" w:rsidP="00EE77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управления образования на 08.08.2014г. </w:t>
      </w: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7A4" w:rsidRDefault="00EE77A4" w:rsidP="00EE77A4">
      <w:pPr>
        <w:pStyle w:val="a4"/>
        <w:tabs>
          <w:tab w:val="left" w:pos="81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/>
          <w:sz w:val="28"/>
          <w:szCs w:val="28"/>
        </w:rPr>
        <w:tab/>
      </w: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«Табасаранский район»                                                                 И.А. Исаев </w:t>
      </w: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№347 –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от15.07.2014г.</w:t>
      </w:r>
    </w:p>
    <w:p w:rsidR="00EE77A4" w:rsidRDefault="00EE77A4" w:rsidP="00EE7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объявленный Распоряжением №256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от 07.06.2014г администрации МР  «Табасаранский район»  конкурс на замещение вакантной должности муниципальной службы секретарь комиссии по делам несовершеннолетних – 1 ед. в  Администрацию МР «Табасаранский район» Республики Дагестан на 15.07.2014г.  решением конкурсной комиссии признано несостоявшимся в связи с отказом и за не представление документов  в  конкурсе  в полном объеме и с отсутствием двух и более кандидатов на должность  муниципальной службы секретаря комиссии по делам несовершеннолетних детей и защиты их прав  - ведущий специалист – 1 ед.,      </w:t>
      </w: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в Администрацию МР «Табасаранский район» Республики Дагестан:  </w:t>
      </w: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Секретаря комиссии по делам несовершеннолетних детей и защиты их прав – ведущий специалист – 1 ед. на 12.08.2014г.</w:t>
      </w: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7A4" w:rsidRDefault="00EE77A4" w:rsidP="00EE77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7A4" w:rsidRDefault="00EE77A4" w:rsidP="00EE77A4">
      <w:pPr>
        <w:pStyle w:val="a4"/>
        <w:tabs>
          <w:tab w:val="left" w:pos="81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/>
          <w:sz w:val="28"/>
          <w:szCs w:val="28"/>
        </w:rPr>
        <w:tab/>
      </w: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«Табасаранский район»                                                                 И.А. Исаев </w:t>
      </w: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77A4" w:rsidRDefault="00EE77A4" w:rsidP="00EE77A4"/>
    <w:p w:rsidR="007D7FE2" w:rsidRDefault="007D7FE2"/>
    <w:sectPr w:rsidR="007D7FE2" w:rsidSect="007D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7A4"/>
    <w:rsid w:val="000D0D85"/>
    <w:rsid w:val="007D7FE2"/>
    <w:rsid w:val="00E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77A4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EE77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D0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2014-09-22T05:32:00Z</dcterms:created>
  <dcterms:modified xsi:type="dcterms:W3CDTF">2014-12-22T04:52:00Z</dcterms:modified>
</cp:coreProperties>
</file>