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1" w:rsidRPr="00E43D41" w:rsidRDefault="00E43D41" w:rsidP="00E43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D41" w:rsidRPr="00E43D41" w:rsidRDefault="00E43D41" w:rsidP="00E4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5" o:title=""/>
          </v:shape>
          <o:OLEObject Type="Embed" ProgID="Word.Picture.8" ShapeID="_x0000_i1025" DrawAspect="Content" ObjectID="_1494137684" r:id="rId6"/>
        </w:object>
      </w: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D41" w:rsidRPr="00E43D41" w:rsidRDefault="00E43D41" w:rsidP="00E43D4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3D41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E43D41" w:rsidRPr="00E43D41" w:rsidRDefault="00E43D41" w:rsidP="00E43D4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D41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E43D41" w:rsidRPr="00E43D41" w:rsidRDefault="00E43D41" w:rsidP="00E43D4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D41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E43D41" w:rsidRPr="00E43D41" w:rsidRDefault="00E43D41" w:rsidP="00E43D41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3D41" w:rsidRPr="00E43D41" w:rsidRDefault="00E43D41" w:rsidP="00E43D41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E43D41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E43D41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E43D41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E43D41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E43D41" w:rsidRPr="00E43D41" w:rsidTr="00CF6827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3D41" w:rsidRPr="00E43D41" w:rsidRDefault="00E43D41" w:rsidP="00E43D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D41" w:rsidRPr="00E43D41" w:rsidRDefault="00E43D41" w:rsidP="00E43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22.05.2015г.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4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 106</w:t>
            </w:r>
          </w:p>
        </w:tc>
      </w:tr>
    </w:tbl>
    <w:p w:rsidR="00E43D41" w:rsidRDefault="00E43D41" w:rsidP="00E43D41">
      <w:pPr>
        <w:pStyle w:val="3"/>
        <w:spacing w:before="0" w:after="0"/>
        <w:rPr>
          <w:rFonts w:ascii="Times New Roman" w:eastAsiaTheme="minorEastAsia" w:hAnsi="Times New Roman"/>
          <w:color w:val="000000"/>
          <w:sz w:val="28"/>
          <w:szCs w:val="28"/>
          <w:bdr w:val="none" w:sz="0" w:space="0" w:color="auto" w:frame="1"/>
        </w:rPr>
      </w:pPr>
    </w:p>
    <w:p w:rsidR="00E43D41" w:rsidRPr="00E43D41" w:rsidRDefault="00E43D41" w:rsidP="00E43D41"/>
    <w:p w:rsidR="00E43D41" w:rsidRPr="00E43D41" w:rsidRDefault="00E43D41" w:rsidP="00E43D41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E43D41">
        <w:rPr>
          <w:rFonts w:ascii="Times New Roman" w:hAnsi="Times New Roman"/>
          <w:sz w:val="28"/>
        </w:rPr>
        <w:t>ПОСТАНОВЛЕНИЕ</w:t>
      </w:r>
    </w:p>
    <w:p w:rsidR="00E43D41" w:rsidRPr="00E43D41" w:rsidRDefault="00E43D41" w:rsidP="00E43D41">
      <w:pPr>
        <w:spacing w:after="0"/>
        <w:rPr>
          <w:rFonts w:ascii="Times New Roman" w:hAnsi="Times New Roman" w:cs="Times New Roman"/>
        </w:rPr>
      </w:pPr>
    </w:p>
    <w:p w:rsidR="00E43D41" w:rsidRPr="00E43D41" w:rsidRDefault="00E43D41" w:rsidP="00E43D41">
      <w:pPr>
        <w:spacing w:after="0"/>
        <w:jc w:val="center"/>
        <w:rPr>
          <w:rFonts w:ascii="Times New Roman" w:hAnsi="Times New Roman" w:cs="Times New Roman"/>
        </w:rPr>
      </w:pPr>
      <w:r w:rsidRPr="00E43D4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2pt;margin-top:5.2pt;width:425.4pt;height:115.2pt;z-index:251658240" filled="f" stroked="f">
            <v:textbox style="mso-next-textbox:#_x0000_s1026">
              <w:txbxContent>
                <w:p w:rsidR="00E43D41" w:rsidRPr="00E43D41" w:rsidRDefault="00E43D41" w:rsidP="00E43D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3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Порядка проведения </w:t>
                  </w:r>
                  <w:proofErr w:type="spellStart"/>
                  <w:r w:rsidRPr="00E43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E43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экспертизы муниципальных нормативных правовых актов                    и проектов муниципальных нормативных правовых актов</w:t>
                  </w:r>
                </w:p>
                <w:p w:rsidR="00E43D41" w:rsidRPr="00E43D41" w:rsidRDefault="00E43D41" w:rsidP="00E43D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3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МР «Табасаранский район»  РД</w:t>
                  </w:r>
                </w:p>
              </w:txbxContent>
            </v:textbox>
          </v:shape>
        </w:pict>
      </w: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D41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Администрации муниципального района «Табасаранский район» Республики Дагестан по выявлению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факторов, их последующего устранения, а также подготовки заключений о результатах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актов, проектов муниципальных нормативных правовых актов,    в соответствии с Федеральным законом от 17 июля 2009 года № 172-ФЗ  «Об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Администрация муниципального района</w:t>
      </w:r>
      <w:proofErr w:type="gramEnd"/>
      <w:r w:rsidRPr="00E43D41">
        <w:rPr>
          <w:rFonts w:ascii="Times New Roman" w:hAnsi="Times New Roman" w:cs="Times New Roman"/>
          <w:sz w:val="28"/>
          <w:szCs w:val="28"/>
        </w:rPr>
        <w:t xml:space="preserve"> «Табасаранский район»  </w:t>
      </w:r>
      <w:r w:rsidRPr="00E43D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43D41" w:rsidRPr="00E43D41" w:rsidRDefault="00E43D41" w:rsidP="00E43D41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</w:t>
      </w:r>
      <w:r w:rsidRPr="00E43D41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согласно приложению.</w:t>
      </w:r>
    </w:p>
    <w:p w:rsidR="00E43D41" w:rsidRPr="00E43D41" w:rsidRDefault="00E43D41" w:rsidP="00E43D41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19.11.2010 № 114 «Об утверждении Порядка 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- правовых актов и проектов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-  правовых актов».</w:t>
      </w:r>
    </w:p>
    <w:p w:rsidR="00E43D41" w:rsidRPr="00E43D41" w:rsidRDefault="00E43D41" w:rsidP="00E43D41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Глос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>» и на сайте Администрации МР «Табасаранский район» в сети Интернет.</w:t>
      </w:r>
    </w:p>
    <w:p w:rsidR="00E43D41" w:rsidRPr="00E43D41" w:rsidRDefault="00E43D41" w:rsidP="00E43D41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E43D41" w:rsidRPr="00E43D41" w:rsidRDefault="00E43D41" w:rsidP="00E43D41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отношения, возникающие с 01.06.2015г.</w:t>
      </w:r>
    </w:p>
    <w:p w:rsidR="00E43D41" w:rsidRPr="00E43D41" w:rsidRDefault="00E43D41" w:rsidP="00E43D41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D4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pStyle w:val="a3"/>
        <w:ind w:left="0"/>
        <w:rPr>
          <w:b/>
          <w:sz w:val="28"/>
          <w:szCs w:val="28"/>
        </w:rPr>
      </w:pPr>
      <w:r w:rsidRPr="00E43D41">
        <w:rPr>
          <w:b/>
          <w:sz w:val="28"/>
          <w:szCs w:val="28"/>
        </w:rPr>
        <w:t xml:space="preserve">Глава администрации </w:t>
      </w:r>
    </w:p>
    <w:p w:rsidR="00E43D41" w:rsidRPr="00E43D41" w:rsidRDefault="00E43D41" w:rsidP="00E43D41">
      <w:pPr>
        <w:pStyle w:val="a3"/>
        <w:ind w:left="0"/>
        <w:rPr>
          <w:b/>
          <w:sz w:val="28"/>
          <w:szCs w:val="28"/>
        </w:rPr>
      </w:pPr>
      <w:r w:rsidRPr="00E43D41">
        <w:rPr>
          <w:b/>
          <w:sz w:val="28"/>
          <w:szCs w:val="28"/>
        </w:rPr>
        <w:t xml:space="preserve">муниципального района </w:t>
      </w:r>
    </w:p>
    <w:p w:rsidR="00E43D41" w:rsidRPr="00E43D41" w:rsidRDefault="00E43D41" w:rsidP="00E43D41">
      <w:pPr>
        <w:pStyle w:val="a3"/>
        <w:ind w:left="0"/>
        <w:rPr>
          <w:b/>
          <w:sz w:val="28"/>
          <w:szCs w:val="28"/>
        </w:rPr>
      </w:pPr>
      <w:r w:rsidRPr="00E43D41">
        <w:rPr>
          <w:b/>
          <w:sz w:val="28"/>
          <w:szCs w:val="28"/>
        </w:rPr>
        <w:t>«Табасаранский район»                                                            И.А. Исаев</w:t>
      </w:r>
    </w:p>
    <w:p w:rsidR="00E43D41" w:rsidRPr="00E43D41" w:rsidRDefault="00E43D41" w:rsidP="00E43D41">
      <w:pPr>
        <w:pStyle w:val="a4"/>
        <w:jc w:val="center"/>
        <w:rPr>
          <w:b/>
          <w:sz w:val="28"/>
          <w:szCs w:val="28"/>
        </w:rPr>
      </w:pPr>
    </w:p>
    <w:p w:rsidR="00E43D41" w:rsidRPr="00E43D41" w:rsidRDefault="00E43D41" w:rsidP="00E43D41">
      <w:pPr>
        <w:pStyle w:val="a4"/>
        <w:jc w:val="center"/>
        <w:rPr>
          <w:b/>
          <w:sz w:val="28"/>
          <w:szCs w:val="28"/>
        </w:rPr>
      </w:pPr>
    </w:p>
    <w:p w:rsidR="00E43D41" w:rsidRPr="00E43D41" w:rsidRDefault="00E43D41" w:rsidP="00E43D41">
      <w:pPr>
        <w:pStyle w:val="a4"/>
        <w:jc w:val="center"/>
        <w:rPr>
          <w:b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82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7" type="#_x0000_t202" style="position:absolute;left:0;text-align:left;margin-left:202.95pt;margin-top:-36.6pt;width:66pt;height:31pt;z-index:251658240" stroked="f">
            <v:textbox>
              <w:txbxContent>
                <w:p w:rsidR="00E43D41" w:rsidRDefault="00E43D41" w:rsidP="00E43D41"/>
              </w:txbxContent>
            </v:textbox>
          </v:shape>
        </w:pict>
      </w:r>
      <w:r w:rsidRPr="00E43D41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 05.2015г. № 106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E43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spellStart"/>
      <w:r w:rsidRPr="00E43D4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и проектов муниципальных нормативных правовых актов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Администрации МР «Табасаранский район» РД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3D4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1.1.</w:t>
      </w:r>
      <w:r w:rsidRPr="00E43D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3D41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17 июля 2009 года № 172-ФЗ «Об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устанавливает порядок проведения экспертизы муниципальных нормативных правовых актов и проектов муниципальных нормативных правовых актов, принимаемых</w:t>
      </w:r>
      <w:proofErr w:type="gramEnd"/>
      <w:r w:rsidRPr="00E43D4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 района «Табасаранский район» Республики Дагестан  (далее муниципальный район), а также порядок подготовки </w:t>
      </w:r>
      <w:proofErr w:type="gramStart"/>
      <w:r w:rsidRPr="00E43D41">
        <w:rPr>
          <w:rFonts w:ascii="Times New Roman" w:hAnsi="Times New Roman" w:cs="Times New Roman"/>
          <w:sz w:val="28"/>
          <w:szCs w:val="28"/>
        </w:rPr>
        <w:t>заключений</w:t>
      </w:r>
      <w:proofErr w:type="gramEnd"/>
      <w:r w:rsidRPr="00E43D41">
        <w:rPr>
          <w:rFonts w:ascii="Times New Roman" w:hAnsi="Times New Roman" w:cs="Times New Roman"/>
          <w:sz w:val="28"/>
          <w:szCs w:val="28"/>
        </w:rPr>
        <w:t xml:space="preserve"> о результатах проведенной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экспертизы, в целях выявления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1.2. В целях настоящего Положения применяются следующие понятия: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1.2.1. </w:t>
      </w:r>
      <w:r w:rsidRPr="00E43D41">
        <w:rPr>
          <w:rFonts w:ascii="Times New Roman" w:hAnsi="Times New Roman" w:cs="Times New Roman"/>
          <w:i/>
          <w:sz w:val="28"/>
          <w:szCs w:val="28"/>
        </w:rPr>
        <w:t>Нормативные правовые акты органов местного самоуправления  муниципального района «Табасаранский район» Республики Дагестан</w:t>
      </w:r>
      <w:r w:rsidRPr="00E43D41">
        <w:rPr>
          <w:rFonts w:ascii="Times New Roman" w:hAnsi="Times New Roman" w:cs="Times New Roman"/>
          <w:sz w:val="28"/>
          <w:szCs w:val="28"/>
        </w:rPr>
        <w:t>: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</w:t>
      </w:r>
      <w:r w:rsidRPr="00E43D41">
        <w:rPr>
          <w:rFonts w:ascii="Times New Roman" w:hAnsi="Times New Roman" w:cs="Times New Roman"/>
          <w:sz w:val="28"/>
          <w:szCs w:val="28"/>
        </w:rPr>
        <w:tab/>
        <w:t>распоряжения и постановления администрации муниципального района «Табасаранский район»   (далее – Администрация);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</w:t>
      </w:r>
      <w:r w:rsidRPr="00E43D41">
        <w:rPr>
          <w:rFonts w:ascii="Times New Roman" w:hAnsi="Times New Roman" w:cs="Times New Roman"/>
          <w:sz w:val="28"/>
          <w:szCs w:val="28"/>
        </w:rPr>
        <w:tab/>
        <w:t>проекты распоряжений и постановлений Администрации.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spellStart"/>
      <w:r w:rsidRPr="00E43D41">
        <w:rPr>
          <w:rFonts w:ascii="Times New Roman" w:hAnsi="Times New Roman" w:cs="Times New Roman"/>
          <w:i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i/>
          <w:sz w:val="28"/>
          <w:szCs w:val="28"/>
        </w:rPr>
        <w:t xml:space="preserve"> экспертиза</w:t>
      </w:r>
      <w:r w:rsidRPr="00E43D41">
        <w:rPr>
          <w:rFonts w:ascii="Times New Roman" w:hAnsi="Times New Roman" w:cs="Times New Roman"/>
          <w:sz w:val="28"/>
          <w:szCs w:val="28"/>
        </w:rPr>
        <w:t xml:space="preserve"> – экспертное исследование с </w:t>
      </w:r>
      <w:r w:rsidRPr="00E43D41">
        <w:rPr>
          <w:rFonts w:ascii="Times New Roman" w:hAnsi="Times New Roman" w:cs="Times New Roman"/>
          <w:sz w:val="28"/>
          <w:szCs w:val="28"/>
        </w:rPr>
        <w:lastRenderedPageBreak/>
        <w:t xml:space="preserve">целью выявления в муниципальных нормативных правовых актах органов местного самоуправления муниципального района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1.2.3. </w:t>
      </w:r>
      <w:r w:rsidRPr="00E43D41">
        <w:rPr>
          <w:rFonts w:ascii="Times New Roman" w:hAnsi="Times New Roman" w:cs="Times New Roman"/>
          <w:i/>
          <w:sz w:val="28"/>
          <w:szCs w:val="28"/>
        </w:rPr>
        <w:t xml:space="preserve">Объекты </w:t>
      </w:r>
      <w:proofErr w:type="spellStart"/>
      <w:r w:rsidRPr="00E43D41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i/>
          <w:sz w:val="28"/>
          <w:szCs w:val="28"/>
        </w:rPr>
        <w:t xml:space="preserve"> экспертизы</w:t>
      </w:r>
      <w:r w:rsidRPr="00E43D41">
        <w:rPr>
          <w:rFonts w:ascii="Times New Roman" w:hAnsi="Times New Roman" w:cs="Times New Roman"/>
          <w:sz w:val="28"/>
          <w:szCs w:val="28"/>
        </w:rPr>
        <w:t xml:space="preserve"> – нормативные правовые акты органов местного самоуправления муниципального района, являющиеся предметом экспертного исследования при проведении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1.2.4.</w:t>
      </w:r>
      <w:r w:rsidRPr="00E43D41">
        <w:rPr>
          <w:rFonts w:ascii="Times New Roman" w:hAnsi="Times New Roman" w:cs="Times New Roman"/>
          <w:i/>
          <w:sz w:val="28"/>
          <w:szCs w:val="28"/>
        </w:rPr>
        <w:t xml:space="preserve"> Мониторинг применения муниципальных нормативных правовых актов органов местного самоуправления  муниципального района </w:t>
      </w:r>
      <w:r w:rsidRPr="00E43D41">
        <w:rPr>
          <w:rFonts w:ascii="Times New Roman" w:hAnsi="Times New Roman" w:cs="Times New Roman"/>
          <w:sz w:val="28"/>
          <w:szCs w:val="28"/>
        </w:rPr>
        <w:t>– наблюдение, обработка, анализ и оценка данных о реализации действующих документов.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1.3.</w:t>
      </w:r>
      <w:r w:rsidRPr="00E43D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1.4.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Основными принципами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являются: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обязательность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оценка муниципального нормативного правового акта, проекта муниципального нормативного правового акта во взаимосвязи с другими нормативными правовыми актами;</w:t>
      </w:r>
    </w:p>
    <w:p w:rsidR="00E43D41" w:rsidRPr="00E43D41" w:rsidRDefault="00E43D41" w:rsidP="00E43D41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обоснованность, объективность 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43D41" w:rsidRPr="00E43D41" w:rsidRDefault="00E43D41" w:rsidP="00E43D41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компетентность лиц, проводящих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2.</w:t>
      </w:r>
      <w:r w:rsidRPr="00E43D41">
        <w:rPr>
          <w:rFonts w:ascii="Times New Roman" w:hAnsi="Times New Roman" w:cs="Times New Roman"/>
          <w:sz w:val="28"/>
          <w:szCs w:val="28"/>
        </w:rPr>
        <w:tab/>
      </w:r>
      <w:r w:rsidRPr="00E43D4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E43D4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numPr>
          <w:ilvl w:val="0"/>
          <w:numId w:val="5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D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 главным специалистом – юристом Администрации  в соответствии с Методикой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Методика).</w:t>
      </w:r>
      <w:proofErr w:type="gramEnd"/>
    </w:p>
    <w:p w:rsidR="00E43D41" w:rsidRPr="00E43D41" w:rsidRDefault="00E43D41" w:rsidP="00E43D41">
      <w:pPr>
        <w:widowControl w:val="0"/>
        <w:numPr>
          <w:ilvl w:val="0"/>
          <w:numId w:val="5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составляет десять рабочих дней.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2.3.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- главный </w:t>
      </w:r>
      <w:r w:rsidRPr="00E43D4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- юрист, проводивший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экспертизу, подготавливает экспертное заключение о результатах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(далее - экспертное заключение), которое должно содержать следующие сведения: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дата подготовки экспертного заключения;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наименование проекта муниципального нормативного правового акта, прошедшего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положения проекта муниципального нормативного правового акта, содержащие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предложения о способах устранения выявленных в проекте положений, содержащих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распоряжения, постановления, решения, положений, содержащих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D41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43D41" w:rsidRPr="00E43D41" w:rsidRDefault="00E43D41" w:rsidP="00E43D4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Экспертное заключение подписывается  главным специалистом – юристом  или лицом, исполняющим его обязанности.</w:t>
      </w:r>
    </w:p>
    <w:p w:rsidR="00E43D41" w:rsidRPr="00E43D41" w:rsidRDefault="00E43D41" w:rsidP="00E43D4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Положения проекта муниципального нормативного правового акта, содержащие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муниципального нормативного правового акта.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E43D4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при мониторинге их применения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numPr>
          <w:ilvl w:val="0"/>
          <w:numId w:val="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проводится  главным специалистом – юристом Администрации при мониторинге их применения в соответствии с Методикой.</w:t>
      </w:r>
    </w:p>
    <w:p w:rsidR="00E43D41" w:rsidRPr="00E43D41" w:rsidRDefault="00E43D41" w:rsidP="00E43D41">
      <w:pPr>
        <w:widowControl w:val="0"/>
        <w:numPr>
          <w:ilvl w:val="0"/>
          <w:numId w:val="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Основаниями для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при мониторинге их применения являются: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поручения главы муниципального района и (или) главы Администрации;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обращения граждан или организаций, содержащие информацию о нали</w:t>
      </w:r>
      <w:r>
        <w:rPr>
          <w:rFonts w:ascii="Times New Roman" w:hAnsi="Times New Roman" w:cs="Times New Roman"/>
          <w:sz w:val="28"/>
          <w:szCs w:val="28"/>
        </w:rPr>
        <w:t xml:space="preserve">чии </w:t>
      </w:r>
      <w:r w:rsidRPr="00E43D41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</w:t>
      </w:r>
      <w:r w:rsidRPr="00E43D41">
        <w:rPr>
          <w:rFonts w:ascii="Times New Roman" w:hAnsi="Times New Roman" w:cs="Times New Roman"/>
          <w:sz w:val="28"/>
          <w:szCs w:val="28"/>
        </w:rPr>
        <w:lastRenderedPageBreak/>
        <w:t>факторов;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судебное оспаривание муниципального нормативного правового акта;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принятие мер прокурорского реагирования в отношении муниципального нормативного правового акта;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решение Комиссии по предупреждению и противодействию коррупции;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по собственной инициативе.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3.3.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Срок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составляет десять рабочих дней со дня возникновения одного из оснований, указанных в пункте 3.2.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3.4.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муниципального нормативного правового акта главный специалист - юрист, проводивший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экспертизу, подготавливает экспертное заключение, которое должно содержать следующие сведения: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- дата подготовки экспертного заключения;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основание проведения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муниципального нормативного правового акта;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дата принятия (издания), номер, наименование муниципального нормативного правового акта, являющегося объектом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положения муниципального нормативного правового акта, содержащие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3.5.</w:t>
      </w:r>
      <w:r w:rsidRPr="00E43D41">
        <w:rPr>
          <w:rFonts w:ascii="Times New Roman" w:hAnsi="Times New Roman" w:cs="Times New Roman"/>
          <w:sz w:val="28"/>
          <w:szCs w:val="28"/>
        </w:rPr>
        <w:tab/>
        <w:t>Экспертное заключение подписывается главным специалистом – юристом или лицом, исполняющим его обязанности.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Положения муниципального нормативного правового акта, содержащие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экспертизы, подлежат устранению разработчиком нормативного правового акта.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 xml:space="preserve">Независимая </w:t>
      </w:r>
      <w:proofErr w:type="spellStart"/>
      <w:r w:rsidRPr="00E43D41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4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D41" w:rsidRPr="00E43D41" w:rsidRDefault="00E43D41" w:rsidP="00E43D4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4.1.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Объектами независимой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являются официально опубликованные нормативные правовые акты и проекты нормативных правовых актов органов местного самоуправления муниципального района  размещенные на официальном сайте администрации  муниципального района.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 органов местного самоуправления муниципального района содержащих сведения, составляющие государственную, служебную или иную охраняемую федеральным законом тайну.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4.2.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Независимая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4.3.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Для обеспечения проведения независимой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органа местного самоуправления муниципального района  «Табасаранский район»  Республики Дагестан: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>4.3.1.</w:t>
      </w:r>
      <w:r w:rsidRPr="00E43D41">
        <w:rPr>
          <w:rFonts w:ascii="Times New Roman" w:hAnsi="Times New Roman" w:cs="Times New Roman"/>
          <w:sz w:val="28"/>
          <w:szCs w:val="28"/>
        </w:rPr>
        <w:tab/>
        <w:t xml:space="preserve">Управление делами, отдел, органы местного самоуправления, которые являются разработчиками </w:t>
      </w:r>
      <w:proofErr w:type="gramStart"/>
      <w:r w:rsidRPr="00E43D4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E43D41">
        <w:rPr>
          <w:rFonts w:ascii="Times New Roman" w:hAnsi="Times New Roman" w:cs="Times New Roman"/>
          <w:sz w:val="28"/>
          <w:szCs w:val="28"/>
        </w:rPr>
        <w:t xml:space="preserve"> определяют и прописывают в проекте необходимость проведения независимой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и передают проект в  управление делами в бумажном                                                              и электронном виде.</w:t>
      </w:r>
    </w:p>
    <w:p w:rsidR="00E43D41" w:rsidRPr="00E43D41" w:rsidRDefault="00E43D41" w:rsidP="00E43D41">
      <w:pPr>
        <w:widowControl w:val="0"/>
        <w:numPr>
          <w:ilvl w:val="2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 Управление делами направляет проект нормативного правового акта  главному специалисту – юристу   на согласование и в  информационно-аналитический отдел  управления и организационным вопросам для размещения на  официальном сайте Администрации муниципального района.</w:t>
      </w:r>
    </w:p>
    <w:p w:rsidR="00E43D41" w:rsidRPr="00E43D41" w:rsidRDefault="00E43D41" w:rsidP="00E43D41">
      <w:pPr>
        <w:widowControl w:val="0"/>
        <w:numPr>
          <w:ilvl w:val="2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Информационно – аналитический отдел в течение одного рабочего дня размещает проект с указанием даты начала и даты окончания приема заключений по результатам независимой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экспертизы на официальном сайте Администрации муниципального района, где указан адрес электронной почты для направления экспертных заключений.</w:t>
      </w:r>
    </w:p>
    <w:p w:rsidR="00E43D41" w:rsidRPr="00E43D41" w:rsidRDefault="00E43D41" w:rsidP="00E43D4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4.4. Прием по электронной почте экспертных заключений, составленных </w:t>
      </w:r>
      <w:proofErr w:type="gramStart"/>
      <w:r w:rsidRPr="00E43D41">
        <w:rPr>
          <w:rFonts w:ascii="Times New Roman" w:hAnsi="Times New Roman" w:cs="Times New Roman"/>
          <w:sz w:val="28"/>
          <w:szCs w:val="28"/>
        </w:rPr>
        <w:t xml:space="preserve">независимыми экспертами, проводившими независимую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lastRenderedPageBreak/>
        <w:t>антикоррупционную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экспертизу нормативного правового акта или проекта нормативного правового акта органа местного самоуправления муниципального  района  и осуществляет</w:t>
      </w:r>
      <w:proofErr w:type="gramEnd"/>
      <w:r w:rsidRPr="00E43D41">
        <w:rPr>
          <w:rFonts w:ascii="Times New Roman" w:hAnsi="Times New Roman" w:cs="Times New Roman"/>
          <w:sz w:val="28"/>
          <w:szCs w:val="28"/>
        </w:rPr>
        <w:t xml:space="preserve"> информационно - аналитический  отдел  и передает главному специалисту - юристу для дальнейшего рассмотрения.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41">
        <w:rPr>
          <w:rFonts w:ascii="Times New Roman" w:hAnsi="Times New Roman" w:cs="Times New Roman"/>
          <w:sz w:val="28"/>
          <w:szCs w:val="28"/>
        </w:rPr>
        <w:t xml:space="preserve">4.5.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E43D4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43D4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43D41" w:rsidRPr="00E43D41" w:rsidRDefault="00E43D41" w:rsidP="00E43D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D41" w:rsidRPr="00E43D41" w:rsidRDefault="00E43D41" w:rsidP="00E43D41">
      <w:pPr>
        <w:spacing w:after="0"/>
        <w:jc w:val="both"/>
        <w:rPr>
          <w:rFonts w:ascii="Times New Roman" w:hAnsi="Times New Roman" w:cs="Times New Roman"/>
        </w:rPr>
      </w:pPr>
    </w:p>
    <w:p w:rsidR="00000000" w:rsidRDefault="00E43D41" w:rsidP="00E43D41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A3096"/>
    <w:lvl w:ilvl="0">
      <w:numFmt w:val="bullet"/>
      <w:lvlText w:val="*"/>
      <w:lvlJc w:val="left"/>
    </w:lvl>
  </w:abstractNum>
  <w:abstractNum w:abstractNumId="1">
    <w:nsid w:val="17C34B94"/>
    <w:multiLevelType w:val="singleLevel"/>
    <w:tmpl w:val="7E7E06E0"/>
    <w:lvl w:ilvl="0">
      <w:start w:val="1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589B7304"/>
    <w:multiLevelType w:val="singleLevel"/>
    <w:tmpl w:val="4698BFE8"/>
    <w:lvl w:ilvl="0">
      <w:start w:val="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7B746AB5"/>
    <w:multiLevelType w:val="multilevel"/>
    <w:tmpl w:val="235AA7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4E6820"/>
    <w:multiLevelType w:val="singleLevel"/>
    <w:tmpl w:val="C18CA836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D41"/>
    <w:rsid w:val="00E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43D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D4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43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4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E43D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2015-05-26T06:15:00Z</dcterms:created>
  <dcterms:modified xsi:type="dcterms:W3CDTF">2015-05-26T06:22:00Z</dcterms:modified>
</cp:coreProperties>
</file>