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B2" w:rsidRDefault="005222B2" w:rsidP="005222B2">
      <w:pPr>
        <w:rPr>
          <w:b/>
          <w:sz w:val="28"/>
          <w:szCs w:val="28"/>
        </w:rPr>
      </w:pPr>
    </w:p>
    <w:p w:rsidR="005222B2" w:rsidRPr="009108A5" w:rsidRDefault="005222B2" w:rsidP="005222B2">
      <w:pPr>
        <w:jc w:val="center"/>
        <w:rPr>
          <w:b/>
          <w:sz w:val="28"/>
          <w:szCs w:val="28"/>
        </w:rPr>
      </w:pPr>
      <w:r w:rsidRPr="003C2183">
        <w:rPr>
          <w:b/>
          <w:sz w:val="36"/>
          <w:szCs w:val="36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85pt;height:63pt" o:ole="" fillcolor="window">
            <v:imagedata r:id="rId5" o:title=""/>
          </v:shape>
          <o:OLEObject Type="Embed" ProgID="Word.Picture.8" ShapeID="_x0000_i1025" DrawAspect="Content" ObjectID="_1528265619" r:id="rId6"/>
        </w:object>
      </w:r>
    </w:p>
    <w:p w:rsidR="005222B2" w:rsidRDefault="005222B2" w:rsidP="005222B2">
      <w:pP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РЕСПУБЛИКА  </w:t>
      </w:r>
      <w:r w:rsidRPr="003C2183">
        <w:rPr>
          <w:b/>
          <w:sz w:val="36"/>
          <w:szCs w:val="36"/>
        </w:rPr>
        <w:t>ДАГЕСТАН</w:t>
      </w:r>
    </w:p>
    <w:p w:rsidR="005222B2" w:rsidRPr="003C2183" w:rsidRDefault="005222B2" w:rsidP="005222B2">
      <w:pP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</w:p>
    <w:p w:rsidR="005222B2" w:rsidRPr="003C2183" w:rsidRDefault="005222B2" w:rsidP="005222B2">
      <w:pP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Администрации</w:t>
      </w:r>
      <w:r w:rsidRPr="003C2183">
        <w:rPr>
          <w:b/>
          <w:sz w:val="36"/>
          <w:szCs w:val="36"/>
        </w:rPr>
        <w:t xml:space="preserve">  муниципального района</w:t>
      </w:r>
    </w:p>
    <w:p w:rsidR="005222B2" w:rsidRPr="003C2183" w:rsidRDefault="005222B2" w:rsidP="005222B2">
      <w:pPr>
        <w:tabs>
          <w:tab w:val="left" w:pos="-851"/>
          <w:tab w:val="left" w:pos="1985"/>
        </w:tabs>
        <w:ind w:right="-284"/>
        <w:jc w:val="center"/>
        <w:rPr>
          <w:b/>
          <w:sz w:val="36"/>
          <w:szCs w:val="36"/>
        </w:rPr>
      </w:pPr>
      <w:r w:rsidRPr="003C2183">
        <w:rPr>
          <w:b/>
          <w:sz w:val="36"/>
          <w:szCs w:val="36"/>
        </w:rPr>
        <w:t>«Табасаранский  район»</w:t>
      </w:r>
    </w:p>
    <w:p w:rsidR="005222B2" w:rsidRPr="00A717FB" w:rsidRDefault="005222B2" w:rsidP="005222B2">
      <w:pPr>
        <w:ind w:left="-1080"/>
        <w:jc w:val="center"/>
        <w:rPr>
          <w:b/>
          <w:sz w:val="18"/>
          <w:szCs w:val="18"/>
        </w:rPr>
      </w:pPr>
    </w:p>
    <w:p w:rsidR="005222B2" w:rsidRDefault="005222B2" w:rsidP="005222B2">
      <w:pPr>
        <w:ind w:left="-1260" w:right="-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368650,РД, Табасаранский район, с. Хучни           </w:t>
      </w:r>
      <w:r>
        <w:rPr>
          <w:b/>
          <w:sz w:val="20"/>
          <w:szCs w:val="20"/>
        </w:rPr>
        <w:tab/>
        <w:t xml:space="preserve">                   тел.: </w:t>
      </w:r>
      <w:r w:rsidRPr="00C91689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(</w:t>
      </w:r>
      <w:smartTag w:uri="urn:schemas-microsoft-com:office:cs:smarttags" w:element="NumConv6p0">
        <w:smartTagPr>
          <w:attr w:name="sch" w:val="1"/>
          <w:attr w:name="val" w:val="8"/>
        </w:smartTagPr>
        <w:r>
          <w:rPr>
            <w:b/>
            <w:sz w:val="20"/>
            <w:szCs w:val="20"/>
          </w:rPr>
          <w:t>8</w:t>
        </w:r>
        <w:r w:rsidRPr="00282351">
          <w:rPr>
            <w:b/>
            <w:sz w:val="20"/>
            <w:szCs w:val="20"/>
          </w:rPr>
          <w:t>72-49</w:t>
        </w:r>
      </w:smartTag>
      <w:r>
        <w:rPr>
          <w:b/>
          <w:sz w:val="20"/>
          <w:szCs w:val="20"/>
        </w:rPr>
        <w:t>)</w:t>
      </w:r>
      <w:r w:rsidRPr="0028235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22-0-38 факс: </w:t>
      </w:r>
      <w:smartTag w:uri="urn:schemas-microsoft-com:office:cs:smarttags" w:element="NumConv6p0">
        <w:smartTagPr>
          <w:attr w:name="sch" w:val="1"/>
          <w:attr w:name="val" w:val="8"/>
        </w:smartTagPr>
        <w:r>
          <w:rPr>
            <w:b/>
            <w:sz w:val="20"/>
            <w:szCs w:val="20"/>
          </w:rPr>
          <w:t>8</w:t>
        </w:r>
      </w:smartTag>
      <w:r>
        <w:rPr>
          <w:b/>
          <w:sz w:val="20"/>
          <w:szCs w:val="20"/>
        </w:rPr>
        <w:t xml:space="preserve"> (872-2) 55-35-20</w:t>
      </w:r>
    </w:p>
    <w:tbl>
      <w:tblPr>
        <w:tblW w:w="11520" w:type="dxa"/>
        <w:tblInd w:w="-13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520"/>
      </w:tblGrid>
      <w:tr w:rsidR="005222B2" w:rsidTr="0058653C">
        <w:trPr>
          <w:trHeight w:val="269"/>
        </w:trPr>
        <w:tc>
          <w:tcPr>
            <w:tcW w:w="115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22B2" w:rsidRDefault="005222B2" w:rsidP="0058653C">
            <w:pPr>
              <w:ind w:left="-10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  <w:p w:rsidR="005222B2" w:rsidRPr="003914B4" w:rsidRDefault="005222B2" w:rsidP="00B757B6">
            <w:pPr>
              <w:ind w:left="-10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757B6">
              <w:rPr>
                <w:b/>
                <w:sz w:val="20"/>
                <w:szCs w:val="20"/>
              </w:rPr>
              <w:t xml:space="preserve">                          «24</w:t>
            </w:r>
            <w:r>
              <w:rPr>
                <w:b/>
                <w:sz w:val="20"/>
                <w:szCs w:val="20"/>
              </w:rPr>
              <w:t>»</w:t>
            </w:r>
            <w:r w:rsidR="00B757B6">
              <w:rPr>
                <w:b/>
                <w:sz w:val="20"/>
                <w:szCs w:val="20"/>
              </w:rPr>
              <w:t xml:space="preserve"> 06. 2016</w:t>
            </w:r>
            <w:r>
              <w:rPr>
                <w:b/>
                <w:sz w:val="20"/>
                <w:szCs w:val="20"/>
              </w:rPr>
              <w:t xml:space="preserve"> г.                                                                                                                                   № </w:t>
            </w:r>
            <w:r w:rsidR="00B757B6">
              <w:rPr>
                <w:b/>
                <w:sz w:val="20"/>
                <w:szCs w:val="20"/>
              </w:rPr>
              <w:t>138-Р</w:t>
            </w:r>
          </w:p>
        </w:tc>
      </w:tr>
    </w:tbl>
    <w:p w:rsidR="005222B2" w:rsidRDefault="005222B2" w:rsidP="00522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222B2" w:rsidRDefault="005222B2" w:rsidP="005222B2">
      <w:pPr>
        <w:rPr>
          <w:b/>
          <w:sz w:val="28"/>
          <w:szCs w:val="28"/>
        </w:rPr>
      </w:pPr>
    </w:p>
    <w:p w:rsidR="005222B2" w:rsidRDefault="005222B2" w:rsidP="00522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перечне должностей  муниципальной службы для  исполнения  </w:t>
      </w:r>
    </w:p>
    <w:p w:rsidR="005222B2" w:rsidRDefault="005222B2" w:rsidP="00522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должностных  </w:t>
      </w:r>
      <w:proofErr w:type="gramStart"/>
      <w:r>
        <w:rPr>
          <w:b/>
          <w:sz w:val="28"/>
          <w:szCs w:val="28"/>
        </w:rPr>
        <w:t>обязанностей</w:t>
      </w:r>
      <w:proofErr w:type="gramEnd"/>
      <w:r>
        <w:rPr>
          <w:b/>
          <w:sz w:val="28"/>
          <w:szCs w:val="28"/>
        </w:rPr>
        <w:t xml:space="preserve">  по которым, связанных с постоянными   служебными поездками, существует необходимость  использования  муниципальными служащими  личного  транспорта,  и при   замещении которых  муниципальным служащим  выплачивается компенсация за использование ими личного транспорта  в служебных  целях  и  возмещаются расходы,  связанные  с его  использованием</w:t>
      </w:r>
    </w:p>
    <w:p w:rsidR="005222B2" w:rsidRDefault="005222B2" w:rsidP="005222B2">
      <w:pPr>
        <w:rPr>
          <w:b/>
          <w:sz w:val="28"/>
          <w:szCs w:val="28"/>
        </w:rPr>
      </w:pPr>
    </w:p>
    <w:p w:rsidR="005222B2" w:rsidRPr="007427EB" w:rsidRDefault="005222B2" w:rsidP="005222B2">
      <w:pPr>
        <w:ind w:firstLine="567"/>
        <w:jc w:val="both"/>
        <w:rPr>
          <w:sz w:val="28"/>
          <w:szCs w:val="28"/>
        </w:rPr>
      </w:pPr>
      <w:proofErr w:type="gramStart"/>
      <w:r w:rsidRPr="007427EB">
        <w:rPr>
          <w:sz w:val="28"/>
          <w:szCs w:val="28"/>
        </w:rPr>
        <w:t>В соответствии  с пунктом  3 Правил выплаты  компенсации  за  использование   муниципальными служащими муниципального района  «Табасаранский район»  Республики  Дагестан  личного транспорта (легковые  автомобили и мотоциклы) в  служебных  целях и возмещения расходов,  связанных  с его  использованием,  утвержденных Решением  Собрания  депутатов  муниципального района  «Табасаранский район»  РД  от 21.07.2016 г. №215 «Об утверждении  Правил  выплаты  компенсаций за использование муниципальными служащими муниципального района  «Табасаранский район</w:t>
      </w:r>
      <w:proofErr w:type="gramEnd"/>
      <w:r w:rsidRPr="007427EB">
        <w:rPr>
          <w:sz w:val="28"/>
          <w:szCs w:val="28"/>
        </w:rPr>
        <w:t>» личного транспорта  (легковые автомобили  и мотоциклы)  в служебных целях  и  возмещения  расходов, связанных с его  использованием:</w:t>
      </w:r>
    </w:p>
    <w:p w:rsidR="005222B2" w:rsidRDefault="005222B2" w:rsidP="005222B2">
      <w:pPr>
        <w:rPr>
          <w:b/>
          <w:sz w:val="28"/>
          <w:szCs w:val="28"/>
        </w:rPr>
      </w:pPr>
    </w:p>
    <w:p w:rsidR="005222B2" w:rsidRDefault="005222B2" w:rsidP="005222B2">
      <w:pPr>
        <w:ind w:firstLine="567"/>
        <w:jc w:val="both"/>
        <w:rPr>
          <w:sz w:val="28"/>
          <w:szCs w:val="28"/>
        </w:rPr>
      </w:pPr>
      <w:r w:rsidRPr="007427EB">
        <w:rPr>
          <w:sz w:val="28"/>
          <w:szCs w:val="28"/>
        </w:rPr>
        <w:t xml:space="preserve">1. Утвердить  перечень  должностей  муниципальной службы для исполнения   должностных  </w:t>
      </w:r>
      <w:proofErr w:type="gramStart"/>
      <w:r>
        <w:rPr>
          <w:sz w:val="28"/>
          <w:szCs w:val="28"/>
        </w:rPr>
        <w:t>обязанностей</w:t>
      </w:r>
      <w:proofErr w:type="gramEnd"/>
      <w:r w:rsidRPr="007427EB">
        <w:rPr>
          <w:sz w:val="28"/>
          <w:szCs w:val="28"/>
        </w:rPr>
        <w:t xml:space="preserve">  по которым, связанных с постоянными   служебными поездками, существует необходимость  использования  муниципальными служащими  личного  транспорта,  и при   замещении которых  муниципальным служащим  выплачивается компенсация за использование ими личного транспорта  в служебных  целях  и  возмещаются расходы,  связанные  с его  использованием</w:t>
      </w:r>
      <w:r>
        <w:rPr>
          <w:sz w:val="28"/>
          <w:szCs w:val="28"/>
        </w:rPr>
        <w:t>.</w:t>
      </w:r>
    </w:p>
    <w:p w:rsidR="005222B2" w:rsidRPr="007427EB" w:rsidRDefault="005222B2" w:rsidP="005222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 вступает в силу  со дня его подписания. </w:t>
      </w:r>
    </w:p>
    <w:p w:rsidR="005222B2" w:rsidRDefault="005222B2" w:rsidP="005222B2">
      <w:pPr>
        <w:rPr>
          <w:b/>
          <w:sz w:val="28"/>
          <w:szCs w:val="28"/>
        </w:rPr>
      </w:pPr>
    </w:p>
    <w:p w:rsidR="005222B2" w:rsidRPr="00A9568C" w:rsidRDefault="005222B2" w:rsidP="005222B2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568C">
        <w:rPr>
          <w:rFonts w:ascii="Times New Roman" w:hAnsi="Times New Roman"/>
          <w:b/>
          <w:color w:val="000000"/>
          <w:sz w:val="28"/>
          <w:szCs w:val="28"/>
        </w:rPr>
        <w:t>Глава администрации</w:t>
      </w:r>
    </w:p>
    <w:p w:rsidR="005222B2" w:rsidRPr="00A9568C" w:rsidRDefault="005222B2" w:rsidP="005222B2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A9568C">
        <w:rPr>
          <w:rFonts w:ascii="Times New Roman" w:hAnsi="Times New Roman"/>
          <w:b/>
          <w:color w:val="000000"/>
          <w:sz w:val="28"/>
          <w:szCs w:val="28"/>
        </w:rPr>
        <w:t>униципального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222B2" w:rsidRPr="005222B2" w:rsidRDefault="005222B2" w:rsidP="005222B2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568C">
        <w:rPr>
          <w:rFonts w:ascii="Times New Roman" w:hAnsi="Times New Roman"/>
          <w:b/>
          <w:color w:val="000000"/>
          <w:sz w:val="28"/>
          <w:szCs w:val="28"/>
        </w:rPr>
        <w:t xml:space="preserve">«Табасаранский район»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</w:t>
      </w:r>
      <w:r w:rsidRPr="00A9568C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A9568C">
        <w:rPr>
          <w:rFonts w:ascii="Times New Roman" w:hAnsi="Times New Roman"/>
          <w:b/>
          <w:color w:val="000000"/>
          <w:sz w:val="28"/>
          <w:szCs w:val="28"/>
        </w:rPr>
        <w:t xml:space="preserve"> И.</w:t>
      </w:r>
      <w:r>
        <w:rPr>
          <w:rFonts w:ascii="Times New Roman" w:hAnsi="Times New Roman"/>
          <w:b/>
          <w:color w:val="000000"/>
          <w:sz w:val="28"/>
          <w:szCs w:val="28"/>
        </w:rPr>
        <w:t>А.</w:t>
      </w:r>
      <w:r w:rsidRPr="00A9568C">
        <w:rPr>
          <w:rFonts w:ascii="Times New Roman" w:hAnsi="Times New Roman"/>
          <w:b/>
          <w:color w:val="000000"/>
          <w:sz w:val="28"/>
          <w:szCs w:val="28"/>
        </w:rPr>
        <w:t xml:space="preserve"> Исаев</w:t>
      </w:r>
    </w:p>
    <w:p w:rsidR="005222B2" w:rsidRDefault="005222B2" w:rsidP="005222B2">
      <w:pPr>
        <w:pStyle w:val="a3"/>
        <w:ind w:left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222B2" w:rsidRPr="004F2AFC" w:rsidRDefault="005222B2" w:rsidP="005222B2">
      <w:pPr>
        <w:pStyle w:val="a3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4F2AFC">
        <w:rPr>
          <w:rFonts w:ascii="Times New Roman" w:hAnsi="Times New Roman"/>
          <w:color w:val="000000"/>
          <w:sz w:val="20"/>
          <w:szCs w:val="20"/>
        </w:rPr>
        <w:t xml:space="preserve">Подготовил: </w:t>
      </w:r>
    </w:p>
    <w:p w:rsidR="005222B2" w:rsidRPr="004F2AFC" w:rsidRDefault="005222B2" w:rsidP="005222B2">
      <w:pPr>
        <w:pStyle w:val="a3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4F2AFC">
        <w:rPr>
          <w:rFonts w:ascii="Times New Roman" w:hAnsi="Times New Roman"/>
          <w:color w:val="000000"/>
          <w:sz w:val="20"/>
          <w:szCs w:val="20"/>
        </w:rPr>
        <w:t>управ</w:t>
      </w:r>
      <w:proofErr w:type="gramStart"/>
      <w:r w:rsidRPr="004F2AFC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 w:rsidRPr="004F2AF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4F2AFC">
        <w:rPr>
          <w:rFonts w:ascii="Times New Roman" w:hAnsi="Times New Roman"/>
          <w:color w:val="000000"/>
          <w:sz w:val="20"/>
          <w:szCs w:val="20"/>
        </w:rPr>
        <w:t>д</w:t>
      </w:r>
      <w:proofErr w:type="gramEnd"/>
      <w:r w:rsidRPr="004F2AFC">
        <w:rPr>
          <w:rFonts w:ascii="Times New Roman" w:hAnsi="Times New Roman"/>
          <w:color w:val="000000"/>
          <w:sz w:val="20"/>
          <w:szCs w:val="20"/>
        </w:rPr>
        <w:t xml:space="preserve">елами </w:t>
      </w:r>
    </w:p>
    <w:p w:rsidR="005222B2" w:rsidRPr="004F2AFC" w:rsidRDefault="005222B2" w:rsidP="005222B2">
      <w:pPr>
        <w:pStyle w:val="a3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4F2AFC">
        <w:rPr>
          <w:rFonts w:ascii="Times New Roman" w:hAnsi="Times New Roman"/>
          <w:color w:val="000000"/>
          <w:sz w:val="20"/>
          <w:szCs w:val="20"/>
        </w:rPr>
        <w:t>Абдулжелилов</w:t>
      </w:r>
      <w:proofErr w:type="spellEnd"/>
      <w:r w:rsidRPr="004F2AFC">
        <w:rPr>
          <w:rFonts w:ascii="Times New Roman" w:hAnsi="Times New Roman"/>
          <w:color w:val="000000"/>
          <w:sz w:val="20"/>
          <w:szCs w:val="20"/>
        </w:rPr>
        <w:t xml:space="preserve"> А.А. </w:t>
      </w:r>
    </w:p>
    <w:p w:rsidR="005222B2" w:rsidRDefault="005222B2" w:rsidP="005222B2">
      <w:pPr>
        <w:pStyle w:val="a3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4F2AFC">
        <w:rPr>
          <w:rFonts w:ascii="Times New Roman" w:hAnsi="Times New Roman"/>
          <w:color w:val="000000"/>
          <w:sz w:val="20"/>
          <w:szCs w:val="20"/>
        </w:rPr>
        <w:t>т. 89604112908</w:t>
      </w:r>
    </w:p>
    <w:p w:rsidR="005222B2" w:rsidRPr="00B13A36" w:rsidRDefault="005222B2" w:rsidP="005222B2">
      <w:pPr>
        <w:ind w:firstLine="567"/>
        <w:jc w:val="both"/>
        <w:rPr>
          <w:sz w:val="28"/>
          <w:szCs w:val="28"/>
        </w:rPr>
      </w:pPr>
    </w:p>
    <w:p w:rsidR="00B757B6" w:rsidRDefault="00B757B6" w:rsidP="00B757B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B757B6" w:rsidRDefault="00B757B6" w:rsidP="00B757B6">
      <w:pPr>
        <w:rPr>
          <w:b/>
          <w:sz w:val="28"/>
          <w:szCs w:val="28"/>
        </w:rPr>
      </w:pPr>
    </w:p>
    <w:p w:rsidR="00B757B6" w:rsidRDefault="00B757B6" w:rsidP="00B757B6">
      <w:pPr>
        <w:rPr>
          <w:b/>
          <w:sz w:val="28"/>
          <w:szCs w:val="28"/>
        </w:rPr>
      </w:pPr>
    </w:p>
    <w:p w:rsidR="00B757B6" w:rsidRDefault="00B757B6" w:rsidP="00B757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Приложение </w:t>
      </w:r>
    </w:p>
    <w:p w:rsidR="00B757B6" w:rsidRDefault="00B757B6" w:rsidP="00B757B6">
      <w:pPr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распоряжению </w:t>
      </w:r>
    </w:p>
    <w:p w:rsidR="00B757B6" w:rsidRDefault="00B757B6" w:rsidP="00B757B6">
      <w:pPr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 МР «Табасаранский район» РД </w:t>
      </w:r>
    </w:p>
    <w:p w:rsidR="00B757B6" w:rsidRDefault="00B757B6" w:rsidP="00B757B6">
      <w:pPr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24.06. 2016 г. № 138</w:t>
      </w:r>
    </w:p>
    <w:p w:rsidR="00B757B6" w:rsidRDefault="00B757B6" w:rsidP="00B757B6">
      <w:pPr>
        <w:ind w:left="4536"/>
        <w:jc w:val="center"/>
        <w:rPr>
          <w:b/>
          <w:sz w:val="28"/>
          <w:szCs w:val="28"/>
        </w:rPr>
      </w:pPr>
    </w:p>
    <w:p w:rsidR="00B757B6" w:rsidRDefault="00B757B6" w:rsidP="00B757B6">
      <w:pPr>
        <w:rPr>
          <w:b/>
          <w:sz w:val="28"/>
          <w:szCs w:val="28"/>
        </w:rPr>
      </w:pPr>
    </w:p>
    <w:p w:rsidR="00B757B6" w:rsidRDefault="00B757B6" w:rsidP="00B75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757B6" w:rsidRDefault="00B757B6" w:rsidP="00B75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 муниципальной службы для  исполнения  </w:t>
      </w:r>
    </w:p>
    <w:p w:rsidR="00B757B6" w:rsidRDefault="00B757B6" w:rsidP="00B75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должностных  </w:t>
      </w:r>
      <w:proofErr w:type="gramStart"/>
      <w:r>
        <w:rPr>
          <w:b/>
          <w:sz w:val="28"/>
          <w:szCs w:val="28"/>
        </w:rPr>
        <w:t>обязанностей</w:t>
      </w:r>
      <w:proofErr w:type="gramEnd"/>
      <w:r>
        <w:rPr>
          <w:b/>
          <w:sz w:val="28"/>
          <w:szCs w:val="28"/>
        </w:rPr>
        <w:t xml:space="preserve">  по которым, связанных с постоянными   служебными поездками, существует необходимость  использования  муниципальными служащими  личного  транспорта,  и при   замещении которых  муниципальным служащим  выплачивается компенсация за использование ими личного транспорта  в служебных  целях  и  возмещаются расходы,  связанные  с его  использованием </w:t>
      </w:r>
    </w:p>
    <w:p w:rsidR="00B757B6" w:rsidRDefault="00B757B6" w:rsidP="00B757B6">
      <w:pPr>
        <w:rPr>
          <w:b/>
          <w:sz w:val="28"/>
          <w:szCs w:val="28"/>
        </w:rPr>
      </w:pPr>
    </w:p>
    <w:p w:rsidR="00B757B6" w:rsidRPr="00B77C11" w:rsidRDefault="00B757B6" w:rsidP="00B757B6">
      <w:pPr>
        <w:rPr>
          <w:sz w:val="28"/>
          <w:szCs w:val="28"/>
        </w:rPr>
      </w:pPr>
      <w:r>
        <w:rPr>
          <w:sz w:val="28"/>
          <w:szCs w:val="28"/>
        </w:rPr>
        <w:t>1. Глава</w:t>
      </w:r>
      <w:r w:rsidRPr="00B77C11">
        <w:rPr>
          <w:sz w:val="28"/>
          <w:szCs w:val="28"/>
        </w:rPr>
        <w:t xml:space="preserve"> администрации  МР «Табасаранский район». </w:t>
      </w:r>
    </w:p>
    <w:p w:rsidR="00B757B6" w:rsidRPr="00B77C11" w:rsidRDefault="00B757B6" w:rsidP="00B757B6">
      <w:pPr>
        <w:rPr>
          <w:sz w:val="28"/>
          <w:szCs w:val="28"/>
        </w:rPr>
      </w:pPr>
      <w:r w:rsidRPr="00B77C11">
        <w:rPr>
          <w:sz w:val="28"/>
          <w:szCs w:val="28"/>
        </w:rPr>
        <w:t xml:space="preserve">2. 1-й заместитель  Главы  администрации  МР «Табасаранский район» </w:t>
      </w:r>
    </w:p>
    <w:p w:rsidR="00B757B6" w:rsidRPr="00B77C11" w:rsidRDefault="00B757B6" w:rsidP="00B757B6">
      <w:pPr>
        <w:rPr>
          <w:sz w:val="28"/>
          <w:szCs w:val="28"/>
        </w:rPr>
      </w:pPr>
      <w:r w:rsidRPr="00B77C11">
        <w:rPr>
          <w:sz w:val="28"/>
          <w:szCs w:val="28"/>
        </w:rPr>
        <w:t xml:space="preserve">3. Заместитель  Главы  администрации  МР «Табасаранский район» </w:t>
      </w:r>
    </w:p>
    <w:p w:rsidR="00B757B6" w:rsidRPr="00B77C11" w:rsidRDefault="00B757B6" w:rsidP="00B757B6">
      <w:pPr>
        <w:rPr>
          <w:sz w:val="28"/>
          <w:szCs w:val="28"/>
        </w:rPr>
      </w:pPr>
      <w:r w:rsidRPr="00B77C11">
        <w:rPr>
          <w:sz w:val="28"/>
          <w:szCs w:val="28"/>
        </w:rPr>
        <w:t>4. Управляющий делами  администрации  МР «Табасаранский район»</w:t>
      </w:r>
    </w:p>
    <w:p w:rsidR="00B757B6" w:rsidRDefault="00B757B6" w:rsidP="00B757B6">
      <w:pPr>
        <w:rPr>
          <w:sz w:val="28"/>
          <w:szCs w:val="28"/>
        </w:rPr>
      </w:pPr>
      <w:r w:rsidRPr="00B77C11">
        <w:rPr>
          <w:sz w:val="28"/>
          <w:szCs w:val="28"/>
        </w:rPr>
        <w:t>5. Начальник управления (отдела)  МР «Табасаранский район»</w:t>
      </w:r>
    </w:p>
    <w:p w:rsidR="00B757B6" w:rsidRDefault="00B757B6" w:rsidP="00B757B6">
      <w:pPr>
        <w:rPr>
          <w:sz w:val="28"/>
          <w:szCs w:val="28"/>
        </w:rPr>
      </w:pPr>
      <w:r>
        <w:rPr>
          <w:sz w:val="28"/>
          <w:szCs w:val="28"/>
        </w:rPr>
        <w:t xml:space="preserve">6. Заместитель начальника упр. (отдела) </w:t>
      </w:r>
    </w:p>
    <w:p w:rsidR="00B757B6" w:rsidRDefault="00B757B6" w:rsidP="00B757B6">
      <w:pPr>
        <w:rPr>
          <w:sz w:val="28"/>
          <w:szCs w:val="28"/>
        </w:rPr>
      </w:pPr>
      <w:r>
        <w:rPr>
          <w:sz w:val="28"/>
          <w:szCs w:val="28"/>
        </w:rPr>
        <w:t xml:space="preserve">7. Главный специалист (юрист) </w:t>
      </w:r>
    </w:p>
    <w:p w:rsidR="00B757B6" w:rsidRDefault="00B757B6" w:rsidP="00B757B6">
      <w:pPr>
        <w:rPr>
          <w:sz w:val="28"/>
          <w:szCs w:val="28"/>
        </w:rPr>
      </w:pPr>
      <w:r>
        <w:rPr>
          <w:sz w:val="28"/>
          <w:szCs w:val="28"/>
        </w:rPr>
        <w:t xml:space="preserve">8. Главный  специалист отдела опеки и попечительства </w:t>
      </w:r>
    </w:p>
    <w:p w:rsidR="00B757B6" w:rsidRDefault="00B757B6" w:rsidP="00B757B6">
      <w:pPr>
        <w:rPr>
          <w:sz w:val="28"/>
          <w:szCs w:val="28"/>
        </w:rPr>
      </w:pPr>
      <w:r>
        <w:rPr>
          <w:sz w:val="28"/>
          <w:szCs w:val="28"/>
        </w:rPr>
        <w:t xml:space="preserve">9. Секретари </w:t>
      </w:r>
      <w:proofErr w:type="spellStart"/>
      <w:r>
        <w:rPr>
          <w:sz w:val="28"/>
          <w:szCs w:val="28"/>
        </w:rPr>
        <w:t>админ</w:t>
      </w:r>
      <w:proofErr w:type="spellEnd"/>
      <w:r>
        <w:rPr>
          <w:sz w:val="28"/>
          <w:szCs w:val="28"/>
        </w:rPr>
        <w:t xml:space="preserve">. комиссии и комиссии по делам несовершеннолетних </w:t>
      </w:r>
    </w:p>
    <w:p w:rsidR="00B757B6" w:rsidRDefault="00B757B6" w:rsidP="00B757B6">
      <w:pPr>
        <w:rPr>
          <w:sz w:val="28"/>
          <w:szCs w:val="28"/>
        </w:rPr>
      </w:pPr>
      <w:r>
        <w:rPr>
          <w:sz w:val="28"/>
          <w:szCs w:val="28"/>
        </w:rPr>
        <w:t xml:space="preserve">10. Специалист антитеррористической комиссии </w:t>
      </w:r>
    </w:p>
    <w:p w:rsidR="00B757B6" w:rsidRDefault="00B757B6" w:rsidP="00B757B6">
      <w:pPr>
        <w:rPr>
          <w:sz w:val="28"/>
          <w:szCs w:val="28"/>
        </w:rPr>
      </w:pPr>
      <w:r>
        <w:rPr>
          <w:sz w:val="28"/>
          <w:szCs w:val="28"/>
        </w:rPr>
        <w:t xml:space="preserve">11. Главный специалист   отдела земельных  и имущественных отношений </w:t>
      </w:r>
    </w:p>
    <w:p w:rsidR="00B757B6" w:rsidRDefault="00B757B6" w:rsidP="00B757B6">
      <w:pPr>
        <w:rPr>
          <w:sz w:val="28"/>
          <w:szCs w:val="28"/>
        </w:rPr>
      </w:pPr>
      <w:r>
        <w:rPr>
          <w:sz w:val="28"/>
          <w:szCs w:val="28"/>
        </w:rPr>
        <w:t xml:space="preserve">12. Главный специалист  информационно – аналитического  отдела </w:t>
      </w:r>
    </w:p>
    <w:p w:rsidR="00B757B6" w:rsidRDefault="00B757B6" w:rsidP="00B757B6">
      <w:pPr>
        <w:rPr>
          <w:sz w:val="28"/>
          <w:szCs w:val="28"/>
        </w:rPr>
      </w:pPr>
      <w:r>
        <w:rPr>
          <w:sz w:val="28"/>
          <w:szCs w:val="28"/>
        </w:rPr>
        <w:t xml:space="preserve">13. главный специалист  по кадрам </w:t>
      </w:r>
    </w:p>
    <w:p w:rsidR="00B757B6" w:rsidRPr="00B77C11" w:rsidRDefault="00B757B6" w:rsidP="00B757B6">
      <w:pPr>
        <w:rPr>
          <w:sz w:val="28"/>
          <w:szCs w:val="28"/>
        </w:rPr>
      </w:pPr>
      <w:r>
        <w:rPr>
          <w:sz w:val="28"/>
          <w:szCs w:val="28"/>
        </w:rPr>
        <w:t xml:space="preserve">14. Главный специалист  отдела  культуры. </w:t>
      </w:r>
    </w:p>
    <w:p w:rsidR="00B757B6" w:rsidRPr="00B77C11" w:rsidRDefault="00B757B6" w:rsidP="00B757B6">
      <w:pPr>
        <w:ind w:left="4536"/>
        <w:jc w:val="center"/>
        <w:rPr>
          <w:sz w:val="28"/>
          <w:szCs w:val="28"/>
        </w:rPr>
      </w:pPr>
    </w:p>
    <w:p w:rsidR="00B757B6" w:rsidRPr="00B77C11" w:rsidRDefault="00B757B6" w:rsidP="00B757B6">
      <w:pPr>
        <w:ind w:left="4536"/>
        <w:jc w:val="center"/>
        <w:rPr>
          <w:sz w:val="28"/>
          <w:szCs w:val="28"/>
        </w:rPr>
      </w:pPr>
    </w:p>
    <w:p w:rsidR="00B757B6" w:rsidRDefault="00B757B6" w:rsidP="00B757B6">
      <w:pPr>
        <w:ind w:left="4536"/>
        <w:jc w:val="center"/>
        <w:rPr>
          <w:b/>
          <w:sz w:val="28"/>
          <w:szCs w:val="28"/>
        </w:rPr>
      </w:pPr>
    </w:p>
    <w:p w:rsidR="00B757B6" w:rsidRDefault="00B757B6" w:rsidP="00B757B6">
      <w:pPr>
        <w:ind w:left="4536"/>
        <w:jc w:val="center"/>
        <w:rPr>
          <w:b/>
          <w:sz w:val="28"/>
          <w:szCs w:val="28"/>
        </w:rPr>
      </w:pPr>
    </w:p>
    <w:p w:rsidR="00B757B6" w:rsidRDefault="00B757B6" w:rsidP="00B757B6">
      <w:pPr>
        <w:ind w:left="4536"/>
        <w:jc w:val="center"/>
        <w:rPr>
          <w:b/>
          <w:sz w:val="28"/>
          <w:szCs w:val="28"/>
        </w:rPr>
      </w:pPr>
    </w:p>
    <w:p w:rsidR="00B757B6" w:rsidRDefault="00B757B6" w:rsidP="00B757B6">
      <w:pPr>
        <w:ind w:left="4536"/>
        <w:jc w:val="center"/>
        <w:rPr>
          <w:b/>
          <w:sz w:val="28"/>
          <w:szCs w:val="28"/>
        </w:rPr>
      </w:pPr>
    </w:p>
    <w:p w:rsidR="00B757B6" w:rsidRDefault="00B757B6" w:rsidP="00B757B6">
      <w:pPr>
        <w:ind w:left="4536"/>
        <w:jc w:val="center"/>
        <w:rPr>
          <w:b/>
          <w:sz w:val="28"/>
          <w:szCs w:val="28"/>
        </w:rPr>
      </w:pPr>
    </w:p>
    <w:p w:rsidR="00B757B6" w:rsidRDefault="00B757B6" w:rsidP="00B757B6">
      <w:pPr>
        <w:ind w:left="4536"/>
        <w:jc w:val="center"/>
        <w:rPr>
          <w:b/>
          <w:sz w:val="28"/>
          <w:szCs w:val="28"/>
        </w:rPr>
      </w:pPr>
    </w:p>
    <w:p w:rsidR="00B757B6" w:rsidRDefault="00B757B6" w:rsidP="00B757B6">
      <w:pPr>
        <w:ind w:left="4536"/>
        <w:jc w:val="center"/>
        <w:rPr>
          <w:b/>
          <w:sz w:val="28"/>
          <w:szCs w:val="28"/>
        </w:rPr>
      </w:pPr>
    </w:p>
    <w:p w:rsidR="005222B2" w:rsidRDefault="005222B2" w:rsidP="005222B2">
      <w:pPr>
        <w:jc w:val="center"/>
        <w:rPr>
          <w:b/>
          <w:sz w:val="28"/>
          <w:szCs w:val="28"/>
        </w:rPr>
      </w:pPr>
    </w:p>
    <w:sectPr w:rsidR="005222B2" w:rsidSect="005222B2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420E"/>
    <w:multiLevelType w:val="hybridMultilevel"/>
    <w:tmpl w:val="5A5E5F3A"/>
    <w:lvl w:ilvl="0" w:tplc="A23A26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EC2F6B"/>
    <w:multiLevelType w:val="hybridMultilevel"/>
    <w:tmpl w:val="2194A186"/>
    <w:lvl w:ilvl="0" w:tplc="FC7AA1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855554"/>
    <w:multiLevelType w:val="hybridMultilevel"/>
    <w:tmpl w:val="692422A2"/>
    <w:lvl w:ilvl="0" w:tplc="2AF0B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B62826"/>
    <w:rsid w:val="001460E3"/>
    <w:rsid w:val="00204C32"/>
    <w:rsid w:val="004B3AB2"/>
    <w:rsid w:val="005222B2"/>
    <w:rsid w:val="0064153C"/>
    <w:rsid w:val="00907D5B"/>
    <w:rsid w:val="00AC4ED9"/>
    <w:rsid w:val="00B62826"/>
    <w:rsid w:val="00B757B6"/>
    <w:rsid w:val="00BD19AC"/>
    <w:rsid w:val="00DA59E0"/>
    <w:rsid w:val="00DE1F48"/>
    <w:rsid w:val="00F5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2826"/>
    <w:pPr>
      <w:spacing w:after="0" w:line="240" w:lineRule="auto"/>
    </w:pPr>
  </w:style>
  <w:style w:type="table" w:styleId="a5">
    <w:name w:val="Table Grid"/>
    <w:basedOn w:val="a1"/>
    <w:uiPriority w:val="59"/>
    <w:rsid w:val="00B62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22B2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522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2016-05-19T07:13:00Z</dcterms:created>
  <dcterms:modified xsi:type="dcterms:W3CDTF">2016-06-24T06:25:00Z</dcterms:modified>
</cp:coreProperties>
</file>