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14" w:rsidRPr="001E7714" w:rsidRDefault="001E7714" w:rsidP="001E771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E7714" w:rsidRPr="001E7714" w:rsidRDefault="001E7714" w:rsidP="001E771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E7714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6pt;margin-top:-10.05pt;width:69pt;height:63pt;z-index:251660288" fillcolor="window">
            <v:imagedata r:id="rId5" o:title="" gain="74473f" blacklevel="3932f"/>
            <w10:wrap type="square" side="left"/>
          </v:shape>
          <o:OLEObject Type="Embed" ProgID="Word.Picture.8" ShapeID="_x0000_s1026" DrawAspect="Content" ObjectID="_1528185596" r:id="rId6"/>
        </w:pict>
      </w:r>
    </w:p>
    <w:p w:rsidR="001E7714" w:rsidRPr="001E7714" w:rsidRDefault="001E7714" w:rsidP="001E771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E7714" w:rsidRPr="001E7714" w:rsidRDefault="001E7714" w:rsidP="001E771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E7714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1E7714" w:rsidRPr="001E7714" w:rsidRDefault="001E7714" w:rsidP="001E771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E7714" w:rsidRPr="001E7714" w:rsidRDefault="001E7714" w:rsidP="001E7714">
      <w:pPr>
        <w:spacing w:after="0"/>
        <w:ind w:left="-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714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proofErr w:type="gramStart"/>
      <w:r w:rsidRPr="001E771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1E7714">
        <w:rPr>
          <w:rFonts w:ascii="Times New Roman" w:hAnsi="Times New Roman" w:cs="Times New Roman"/>
          <w:b/>
          <w:sz w:val="32"/>
          <w:szCs w:val="32"/>
        </w:rPr>
        <w:t xml:space="preserve"> Е С П У Б Л И К А     Д А Г Е С Т А Н</w:t>
      </w:r>
    </w:p>
    <w:p w:rsidR="001E7714" w:rsidRPr="001E7714" w:rsidRDefault="001E7714" w:rsidP="001E77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7714">
        <w:rPr>
          <w:rFonts w:ascii="Times New Roman" w:hAnsi="Times New Roman" w:cs="Times New Roman"/>
          <w:b/>
          <w:sz w:val="36"/>
          <w:szCs w:val="36"/>
        </w:rPr>
        <w:t>СОБРАНИЕ  ДЕПУТАТОВ</w:t>
      </w:r>
    </w:p>
    <w:p w:rsidR="001E7714" w:rsidRPr="001E7714" w:rsidRDefault="001E7714" w:rsidP="001E77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7714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1E7714" w:rsidRPr="001E7714" w:rsidRDefault="001E7714" w:rsidP="001E77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7714">
        <w:rPr>
          <w:rFonts w:ascii="Times New Roman" w:hAnsi="Times New Roman" w:cs="Times New Roman"/>
          <w:b/>
          <w:sz w:val="36"/>
          <w:szCs w:val="36"/>
        </w:rPr>
        <w:t>«ТАБАСАРАНСКИЙ РАЙОН»</w:t>
      </w:r>
    </w:p>
    <w:p w:rsidR="001E7714" w:rsidRPr="001E7714" w:rsidRDefault="001E7714" w:rsidP="001E7714">
      <w:pPr>
        <w:spacing w:after="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714" w:rsidRPr="001E7714" w:rsidRDefault="001E7714" w:rsidP="001E7714">
      <w:pPr>
        <w:spacing w:after="0"/>
        <w:ind w:left="-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7714">
        <w:rPr>
          <w:rFonts w:ascii="Times New Roman" w:hAnsi="Times New Roman" w:cs="Times New Roman"/>
          <w:b/>
          <w:sz w:val="20"/>
          <w:szCs w:val="20"/>
        </w:rPr>
        <w:t xml:space="preserve">     368650,РД, Табасаранский район, с. Хучни                            тел.: тел: 8(</w:t>
      </w:r>
      <w:smartTag w:uri="urn:schemas-microsoft-com:office:cs:smarttags" w:element="NumConv6p0">
        <w:smartTagPr>
          <w:attr w:name="sch" w:val="1"/>
          <w:attr w:name="val" w:val="8"/>
        </w:smartTagPr>
        <w:r w:rsidRPr="001E7714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1E7714">
        <w:rPr>
          <w:rFonts w:ascii="Times New Roman" w:hAnsi="Times New Roman" w:cs="Times New Roman"/>
          <w:b/>
          <w:sz w:val="20"/>
          <w:szCs w:val="20"/>
        </w:rPr>
        <w:t xml:space="preserve">) 32 -0 -38; факс:  55-35-20   </w:t>
      </w:r>
    </w:p>
    <w:tbl>
      <w:tblPr>
        <w:tblW w:w="10980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80"/>
      </w:tblGrid>
      <w:tr w:rsidR="001E7714" w:rsidRPr="001E7714" w:rsidTr="00370FB6">
        <w:trPr>
          <w:trHeight w:val="125"/>
        </w:trPr>
        <w:tc>
          <w:tcPr>
            <w:tcW w:w="109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E7714" w:rsidRPr="001E7714" w:rsidRDefault="001E7714" w:rsidP="001E771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7714" w:rsidRPr="001E7714" w:rsidRDefault="001E7714" w:rsidP="001E7714">
      <w:pPr>
        <w:spacing w:after="0"/>
        <w:ind w:left="-1080"/>
        <w:rPr>
          <w:rFonts w:ascii="Times New Roman" w:hAnsi="Times New Roman" w:cs="Times New Roman"/>
          <w:b/>
          <w:sz w:val="20"/>
          <w:szCs w:val="20"/>
        </w:rPr>
      </w:pPr>
      <w:r w:rsidRPr="001E7714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:rsidR="001E7714" w:rsidRPr="001E7714" w:rsidRDefault="001E7714" w:rsidP="001E771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E7714">
        <w:rPr>
          <w:rFonts w:ascii="Times New Roman" w:hAnsi="Times New Roman" w:cs="Times New Roman"/>
          <w:b/>
          <w:sz w:val="20"/>
          <w:szCs w:val="20"/>
        </w:rPr>
        <w:t>«____»_____________ 20____  г.                                                                                               № _______</w:t>
      </w:r>
    </w:p>
    <w:p w:rsidR="001E7714" w:rsidRDefault="001E7714" w:rsidP="001E7714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1E7714" w:rsidRPr="001E7714" w:rsidRDefault="001E7714" w:rsidP="001E7714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1E771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E7714" w:rsidRPr="001E7714" w:rsidRDefault="001E7714" w:rsidP="001E7714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71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7714" w:rsidRPr="001E7714" w:rsidRDefault="001E7714" w:rsidP="001E7714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1E7714" w:rsidRPr="001E7714" w:rsidRDefault="001E7714" w:rsidP="001E7714">
      <w:pPr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71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Положений  об инвестиционной деятельности </w:t>
      </w:r>
    </w:p>
    <w:p w:rsidR="001E7714" w:rsidRPr="001E7714" w:rsidRDefault="001E7714" w:rsidP="001E7714">
      <w:pPr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714">
        <w:rPr>
          <w:rFonts w:ascii="Times New Roman" w:hAnsi="Times New Roman" w:cs="Times New Roman"/>
          <w:b/>
          <w:sz w:val="28"/>
          <w:szCs w:val="28"/>
        </w:rPr>
        <w:t>на территории  муниципального района «Табасаранский район» Республики Дагестан</w:t>
      </w:r>
    </w:p>
    <w:p w:rsidR="001E7714" w:rsidRPr="001E7714" w:rsidRDefault="001E7714" w:rsidP="001E7714">
      <w:pPr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714" w:rsidRPr="001E7714" w:rsidRDefault="001E7714" w:rsidP="001E7714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71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26.10.2003г. № 131-ФЗ «Об общих принципах организации местного самоуправления в Российской Федерации», Федеральным законом от 25.02.1999 № 39-ФЗ «Об инвестиционной  деятельности в Российской Федерации, осуществляемой в форме капитальных вложений», в целях реализации полномочий органов местного самоуправления в экономической сфере, руководствуясь Уставом муниципального района «Табасаранский район» Республики Дагестан Собрание депутатов муниципального района «Табасаранский район» Республики Дагестан</w:t>
      </w:r>
      <w:proofErr w:type="gramEnd"/>
      <w:r w:rsidRPr="001E7714">
        <w:rPr>
          <w:rFonts w:ascii="Times New Roman" w:hAnsi="Times New Roman" w:cs="Times New Roman"/>
          <w:sz w:val="28"/>
          <w:szCs w:val="28"/>
        </w:rPr>
        <w:t xml:space="preserve"> </w:t>
      </w:r>
      <w:r w:rsidRPr="001E7714">
        <w:rPr>
          <w:rFonts w:ascii="Times New Roman" w:hAnsi="Times New Roman" w:cs="Times New Roman"/>
          <w:b/>
          <w:sz w:val="28"/>
          <w:szCs w:val="28"/>
        </w:rPr>
        <w:t>Решает:</w:t>
      </w:r>
      <w:r w:rsidRPr="001E7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714" w:rsidRPr="001E7714" w:rsidRDefault="001E7714" w:rsidP="001E7714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714">
        <w:rPr>
          <w:rFonts w:ascii="Times New Roman" w:hAnsi="Times New Roman" w:cs="Times New Roman"/>
          <w:sz w:val="28"/>
          <w:szCs w:val="28"/>
        </w:rPr>
        <w:t>1. Утвердить Положение  о поддержке инвестиционной деятельности на территории муниципального района «Табасаранский район» Республики Дагестан.</w:t>
      </w:r>
    </w:p>
    <w:p w:rsidR="001E7714" w:rsidRPr="001E7714" w:rsidRDefault="001E7714" w:rsidP="001E7714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714">
        <w:rPr>
          <w:rFonts w:ascii="Times New Roman" w:hAnsi="Times New Roman" w:cs="Times New Roman"/>
          <w:sz w:val="28"/>
          <w:szCs w:val="28"/>
        </w:rPr>
        <w:t>2. Утвердить  Положение о муниципальных бюджетных гарантиях муниципального района «Табасаранский район» Республики Дагестан.</w:t>
      </w:r>
    </w:p>
    <w:p w:rsidR="001E7714" w:rsidRPr="001E7714" w:rsidRDefault="001E7714" w:rsidP="001E7714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714">
        <w:rPr>
          <w:rFonts w:ascii="Times New Roman" w:hAnsi="Times New Roman" w:cs="Times New Roman"/>
          <w:sz w:val="28"/>
          <w:szCs w:val="28"/>
        </w:rPr>
        <w:t>3. Утвердить Положение о льготном налогообложении инвесторов в производство  на территории муниципального района «Табасаранский район».</w:t>
      </w:r>
    </w:p>
    <w:p w:rsidR="001E7714" w:rsidRPr="001E7714" w:rsidRDefault="001E7714" w:rsidP="001E7714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714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газете «Голос </w:t>
      </w:r>
      <w:proofErr w:type="spellStart"/>
      <w:r w:rsidRPr="001E7714">
        <w:rPr>
          <w:rFonts w:ascii="Times New Roman" w:hAnsi="Times New Roman" w:cs="Times New Roman"/>
          <w:sz w:val="28"/>
          <w:szCs w:val="28"/>
        </w:rPr>
        <w:t>Табасарана</w:t>
      </w:r>
      <w:proofErr w:type="spellEnd"/>
      <w:r w:rsidRPr="001E7714">
        <w:rPr>
          <w:rFonts w:ascii="Times New Roman" w:hAnsi="Times New Roman" w:cs="Times New Roman"/>
          <w:sz w:val="28"/>
          <w:szCs w:val="28"/>
        </w:rPr>
        <w:t>».</w:t>
      </w:r>
    </w:p>
    <w:p w:rsidR="001E7714" w:rsidRPr="001E7714" w:rsidRDefault="001E7714" w:rsidP="001E7714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714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1E77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7714">
        <w:rPr>
          <w:rFonts w:ascii="Times New Roman" w:hAnsi="Times New Roman" w:cs="Times New Roman"/>
          <w:sz w:val="28"/>
          <w:szCs w:val="28"/>
        </w:rPr>
        <w:t xml:space="preserve"> выполнением настоящего  решения возложить  на Главу муниципального района  «Табасаранский район» Республики Дагестан                     А.Н. </w:t>
      </w:r>
      <w:proofErr w:type="spellStart"/>
      <w:r w:rsidRPr="001E7714">
        <w:rPr>
          <w:rFonts w:ascii="Times New Roman" w:hAnsi="Times New Roman" w:cs="Times New Roman"/>
          <w:sz w:val="28"/>
          <w:szCs w:val="28"/>
        </w:rPr>
        <w:t>Мирзабалаева</w:t>
      </w:r>
      <w:proofErr w:type="spellEnd"/>
      <w:r w:rsidRPr="001E7714">
        <w:rPr>
          <w:rFonts w:ascii="Times New Roman" w:hAnsi="Times New Roman" w:cs="Times New Roman"/>
          <w:sz w:val="28"/>
          <w:szCs w:val="28"/>
        </w:rPr>
        <w:t>.</w:t>
      </w:r>
    </w:p>
    <w:p w:rsidR="001E7714" w:rsidRPr="001E7714" w:rsidRDefault="001E7714" w:rsidP="001E7714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7714" w:rsidRPr="001E7714" w:rsidRDefault="001E7714" w:rsidP="001E7714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7714" w:rsidRPr="001E7714" w:rsidRDefault="001E7714" w:rsidP="001E7714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7714" w:rsidRPr="001E7714" w:rsidRDefault="001E7714" w:rsidP="001E7714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1E7714">
        <w:rPr>
          <w:rFonts w:ascii="Times New Roman" w:hAnsi="Times New Roman" w:cs="Times New Roman"/>
          <w:b/>
          <w:sz w:val="28"/>
          <w:szCs w:val="28"/>
        </w:rPr>
        <w:t xml:space="preserve">           Глава  муниципального района </w:t>
      </w:r>
    </w:p>
    <w:p w:rsidR="001E7714" w:rsidRPr="001E7714" w:rsidRDefault="001E7714" w:rsidP="001E7714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1E7714">
        <w:rPr>
          <w:rFonts w:ascii="Times New Roman" w:hAnsi="Times New Roman" w:cs="Times New Roman"/>
          <w:b/>
          <w:sz w:val="28"/>
          <w:szCs w:val="28"/>
        </w:rPr>
        <w:t>«Табасаранский район»  Республики Дагестан-</w:t>
      </w:r>
    </w:p>
    <w:p w:rsidR="001E7714" w:rsidRPr="001E7714" w:rsidRDefault="001E7714" w:rsidP="001E7714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1E7714">
        <w:rPr>
          <w:rFonts w:ascii="Times New Roman" w:hAnsi="Times New Roman" w:cs="Times New Roman"/>
          <w:b/>
          <w:sz w:val="28"/>
          <w:szCs w:val="28"/>
        </w:rPr>
        <w:t xml:space="preserve">        Председатель Собрания депутатов                               А.Н. </w:t>
      </w:r>
      <w:proofErr w:type="spellStart"/>
      <w:r w:rsidRPr="001E7714">
        <w:rPr>
          <w:rFonts w:ascii="Times New Roman" w:hAnsi="Times New Roman" w:cs="Times New Roman"/>
          <w:b/>
          <w:sz w:val="28"/>
          <w:szCs w:val="28"/>
        </w:rPr>
        <w:t>Мирзабалаев</w:t>
      </w:r>
      <w:proofErr w:type="spellEnd"/>
      <w:r w:rsidRPr="001E77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7714" w:rsidRPr="001E7714" w:rsidRDefault="001E7714" w:rsidP="001E7714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Проект</w:t>
      </w: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1E7714" w:rsidRPr="00BA6554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  <w:r w:rsidRPr="00BA6554">
        <w:rPr>
          <w:b/>
          <w:color w:val="000000"/>
          <w:sz w:val="28"/>
          <w:szCs w:val="28"/>
        </w:rPr>
        <w:lastRenderedPageBreak/>
        <w:t>Приложение</w:t>
      </w:r>
      <w:r>
        <w:rPr>
          <w:b/>
          <w:color w:val="000000"/>
          <w:sz w:val="28"/>
          <w:szCs w:val="28"/>
        </w:rPr>
        <w:t xml:space="preserve"> № 2</w:t>
      </w:r>
      <w:r w:rsidRPr="00BA6554">
        <w:rPr>
          <w:b/>
          <w:color w:val="000000"/>
          <w:sz w:val="28"/>
          <w:szCs w:val="28"/>
        </w:rPr>
        <w:br/>
        <w:t>к решению Собрания депутатов</w:t>
      </w:r>
      <w:r w:rsidRPr="00BA6554">
        <w:rPr>
          <w:b/>
          <w:color w:val="000000"/>
          <w:sz w:val="28"/>
          <w:szCs w:val="28"/>
        </w:rPr>
        <w:br/>
        <w:t>МР  «Табасаранский район»</w:t>
      </w:r>
      <w:r w:rsidRPr="00BA6554">
        <w:rPr>
          <w:b/>
          <w:color w:val="000000"/>
          <w:sz w:val="28"/>
          <w:szCs w:val="28"/>
        </w:rPr>
        <w:br/>
        <w:t>от «___» ___________ 20___г. №____</w:t>
      </w: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left="4962" w:firstLine="567"/>
        <w:jc w:val="center"/>
        <w:rPr>
          <w:color w:val="000000"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1E7714" w:rsidRPr="00A80E71" w:rsidRDefault="001E7714" w:rsidP="001E7714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</w:t>
      </w:r>
      <w:r w:rsidRPr="00A80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муниципальных бюджетных гарантиях инвесторам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на территории муниципального района «Табасаранский район» Республики Дагестан</w:t>
      </w:r>
    </w:p>
    <w:p w:rsidR="001E7714" w:rsidRPr="00A80E71" w:rsidRDefault="001E7714" w:rsidP="001E7714">
      <w:pPr>
        <w:shd w:val="clear" w:color="auto" w:fill="FFFFFF"/>
        <w:spacing w:before="25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1E7714" w:rsidRDefault="001E7714" w:rsidP="001E771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2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понятия и термины, используемые </w:t>
      </w:r>
    </w:p>
    <w:p w:rsidR="001E7714" w:rsidRPr="00AF22F8" w:rsidRDefault="001E7714" w:rsidP="001E7714">
      <w:pPr>
        <w:pStyle w:val="a4"/>
        <w:shd w:val="clear" w:color="auto" w:fill="FFFFFF"/>
        <w:spacing w:after="0" w:line="240" w:lineRule="auto"/>
        <w:ind w:left="92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2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настоящем положении</w:t>
      </w:r>
    </w:p>
    <w:p w:rsidR="001E7714" w:rsidRDefault="001E7714" w:rsidP="001E77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     </w:t>
      </w: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>     В отношении настоящего Положения понятия и термины использую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тся в следующих значениях:</w:t>
      </w:r>
    </w:p>
    <w:p w:rsidR="001E7714" w:rsidRPr="00A80E71" w:rsidRDefault="001E7714" w:rsidP="001E77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1. </w:t>
      </w: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"муниципальная гарантия" - способ обеспечения гражданско-правовых и финансовых обязательств, в силу которого муниципального района «Табасаранский район» в лице администрации района дает письменное обязательство, закрепленное отдельной статьей в расходной части бюджета, отвечать за исполнение лицом, которому дается муниципальная гарантия, обязательства перед третьими лицами полностью или частично;</w:t>
      </w:r>
    </w:p>
    <w:p w:rsidR="001E7714" w:rsidRDefault="001E7714" w:rsidP="001E77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E71">
        <w:rPr>
          <w:rFonts w:ascii="Times New Roman" w:eastAsia="Times New Roman" w:hAnsi="Times New Roman" w:cs="Times New Roman"/>
          <w:sz w:val="28"/>
          <w:szCs w:val="28"/>
        </w:rPr>
        <w:t> 1.2. "заемщик" - лицо, получающее кред</w:t>
      </w:r>
      <w:r>
        <w:rPr>
          <w:rFonts w:ascii="Times New Roman" w:eastAsia="Times New Roman" w:hAnsi="Times New Roman" w:cs="Times New Roman"/>
          <w:sz w:val="28"/>
          <w:szCs w:val="28"/>
        </w:rPr>
        <w:t>ит для реализации проекта;</w:t>
      </w:r>
    </w:p>
    <w:p w:rsidR="001E7714" w:rsidRDefault="001E7714" w:rsidP="001E77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E71">
        <w:rPr>
          <w:rFonts w:ascii="Times New Roman" w:eastAsia="Times New Roman" w:hAnsi="Times New Roman" w:cs="Times New Roman"/>
          <w:sz w:val="28"/>
          <w:szCs w:val="28"/>
        </w:rPr>
        <w:t>1.3. "кредитор" - банк или иное финансово - кредитное учреждение, в том числе зарубежное, предоставляющее фин</w:t>
      </w:r>
      <w:r>
        <w:rPr>
          <w:rFonts w:ascii="Times New Roman" w:eastAsia="Times New Roman" w:hAnsi="Times New Roman" w:cs="Times New Roman"/>
          <w:sz w:val="28"/>
          <w:szCs w:val="28"/>
        </w:rPr>
        <w:t>ансовый кредит "заемщику";</w:t>
      </w:r>
    </w:p>
    <w:p w:rsidR="001E7714" w:rsidRDefault="001E7714" w:rsidP="001E77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E71">
        <w:rPr>
          <w:rFonts w:ascii="Times New Roman" w:eastAsia="Times New Roman" w:hAnsi="Times New Roman" w:cs="Times New Roman"/>
          <w:sz w:val="28"/>
          <w:szCs w:val="28"/>
        </w:rPr>
        <w:t>1.4. "банк - гарант" - российский банк, который, при необходимости, предоставляет гарантию для получения "заемщиком" к</w:t>
      </w:r>
      <w:r>
        <w:rPr>
          <w:rFonts w:ascii="Times New Roman" w:eastAsia="Times New Roman" w:hAnsi="Times New Roman" w:cs="Times New Roman"/>
          <w:sz w:val="28"/>
          <w:szCs w:val="28"/>
        </w:rPr>
        <w:t>редита в зарубежном банке;</w:t>
      </w:r>
    </w:p>
    <w:p w:rsidR="001E7714" w:rsidRDefault="001E7714" w:rsidP="001E77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E71">
        <w:rPr>
          <w:rFonts w:ascii="Times New Roman" w:eastAsia="Times New Roman" w:hAnsi="Times New Roman" w:cs="Times New Roman"/>
          <w:sz w:val="28"/>
          <w:szCs w:val="28"/>
        </w:rPr>
        <w:t xml:space="preserve">1.5. "гарантийным случай" - факт </w:t>
      </w:r>
      <w:proofErr w:type="spellStart"/>
      <w:r w:rsidRPr="00A80E71">
        <w:rPr>
          <w:rFonts w:ascii="Times New Roman" w:eastAsia="Times New Roman" w:hAnsi="Times New Roman" w:cs="Times New Roman"/>
          <w:sz w:val="28"/>
          <w:szCs w:val="28"/>
        </w:rPr>
        <w:t>невозврата</w:t>
      </w:r>
      <w:proofErr w:type="spellEnd"/>
      <w:r w:rsidRPr="00A80E71">
        <w:rPr>
          <w:rFonts w:ascii="Times New Roman" w:eastAsia="Times New Roman" w:hAnsi="Times New Roman" w:cs="Times New Roman"/>
          <w:sz w:val="28"/>
          <w:szCs w:val="28"/>
        </w:rPr>
        <w:t xml:space="preserve"> инвестором основного долга в срок, установленный в кредитном договоре, заключенном между инвестором и кредитором.</w:t>
      </w:r>
    </w:p>
    <w:p w:rsidR="001E7714" w:rsidRDefault="001E7714" w:rsidP="001E77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714" w:rsidRPr="00A80E71" w:rsidRDefault="001E7714" w:rsidP="001E7714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Цели и задачи предоставления муниципальных гарантий</w:t>
      </w:r>
    </w:p>
    <w:p w:rsidR="001E7714" w:rsidRDefault="001E7714" w:rsidP="001E7714">
      <w:pPr>
        <w:shd w:val="clear" w:color="auto" w:fill="FFFFFF"/>
        <w:spacing w:before="2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     </w:t>
      </w: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>     2.1. Целями предоставления муниципальных гарантий являются: расширение доступа субъектов хозяйственной деятельности к финансовым ресурсам, создание возможностей для развития существующих и создания новых предприяти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й, привлечение инвестиций.</w:t>
      </w:r>
    </w:p>
    <w:p w:rsidR="001E7714" w:rsidRDefault="001E7714" w:rsidP="001E7714">
      <w:pPr>
        <w:shd w:val="clear" w:color="auto" w:fill="FFFFFF"/>
        <w:spacing w:before="2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2.2. Основной задачей предоставления муниципальных гарантий является оказание содействия в получении возвратных финансовых кредитов на выгодных условиях в российских и зарубежных банках, в других кредитных организациях для реализации производственных и коммерческих</w:t>
      </w:r>
    </w:p>
    <w:p w:rsidR="001E7714" w:rsidRDefault="001E7714" w:rsidP="001E7714">
      <w:pPr>
        <w:shd w:val="clear" w:color="auto" w:fill="FFFFFF"/>
        <w:spacing w:before="25"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1E7714" w:rsidRDefault="001E7714" w:rsidP="001E7714">
      <w:pPr>
        <w:shd w:val="clear" w:color="auto" w:fill="FFFFFF"/>
        <w:spacing w:before="25"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lastRenderedPageBreak/>
        <w:t>проектов на территории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муниципального района «Табасаранский район» Республики Дагестан</w:t>
      </w: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</w:t>
      </w:r>
    </w:p>
    <w:p w:rsidR="001E7714" w:rsidRDefault="001E7714" w:rsidP="001E7714">
      <w:pPr>
        <w:shd w:val="clear" w:color="auto" w:fill="FFFFFF"/>
        <w:spacing w:before="25"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1E7714" w:rsidRDefault="001E7714" w:rsidP="001E7714">
      <w:pPr>
        <w:shd w:val="clear" w:color="auto" w:fill="FFFFFF"/>
        <w:spacing w:before="2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0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3. Полномочия органов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местного </w:t>
      </w:r>
      <w:r w:rsidRPr="00A80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самоуправления </w:t>
      </w:r>
    </w:p>
    <w:p w:rsidR="001E7714" w:rsidRDefault="001E7714" w:rsidP="001E7714">
      <w:pPr>
        <w:shd w:val="clear" w:color="auto" w:fill="FFFFFF"/>
        <w:spacing w:before="2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МР «Табасаранский район» Республики Дагестан </w:t>
      </w:r>
    </w:p>
    <w:p w:rsidR="001E7714" w:rsidRPr="00A80E71" w:rsidRDefault="001E7714" w:rsidP="001E7714">
      <w:pPr>
        <w:shd w:val="clear" w:color="auto" w:fill="FFFFFF"/>
        <w:spacing w:before="25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A80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предоставлению гарантий</w:t>
      </w:r>
    </w:p>
    <w:p w:rsidR="001E7714" w:rsidRPr="00A80E71" w:rsidRDefault="001E7714" w:rsidP="001E7714">
      <w:pPr>
        <w:shd w:val="clear" w:color="auto" w:fill="FFFFFF"/>
        <w:spacing w:before="2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     </w:t>
      </w: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 xml:space="preserve">     3.1.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Собрание депутатов МР «Табасаранский район» </w:t>
      </w: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ежегодн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о при утверждении бюджета района</w:t>
      </w: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на соответствующий финансовый год определяет предельный размер средств, на который могут быть выданы гарантии.</w:t>
      </w: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>     3.2. Общая сумма предоставленных гарантий, в соответствии с Бюджетным кодексом и Положением о бюджетной системе, бюджетном устройстве и бюд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жетном процессе в МР «Табасаранский район» </w:t>
      </w: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включается в состав муниципального долга как вид долгового обязательства.</w:t>
      </w: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 xml:space="preserve">     3.3. Организационную часть работы по оформлению муниципальной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гарантии осуществляет финансовое управление администрации района</w:t>
      </w: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</w:t>
      </w: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>     </w:t>
      </w:r>
    </w:p>
    <w:p w:rsidR="001E7714" w:rsidRDefault="001E7714" w:rsidP="001E7714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0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Условия предоставления гарантий и требования</w:t>
      </w:r>
    </w:p>
    <w:p w:rsidR="001E7714" w:rsidRPr="00A80E71" w:rsidRDefault="001E7714" w:rsidP="001E7714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0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инвесторам</w:t>
      </w:r>
    </w:p>
    <w:p w:rsidR="001E7714" w:rsidRDefault="001E7714" w:rsidP="001E7714">
      <w:pPr>
        <w:shd w:val="clear" w:color="auto" w:fill="FFFFFF"/>
        <w:spacing w:before="2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     </w:t>
      </w: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>     4.1. К рассмотрению на предмет получения муниципальной гарантии принимаются Проекты инвесторов, имеющих устойчивое финансовое положение и способных вернуть кредит по основному кредитному договору с начисленными на него процентами в срок и в полном объеме.</w:t>
      </w: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>     4.2. Гарантии предоставляются по Проектам, в которых предложены наилучшие услови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я по следующим показателям:</w:t>
      </w:r>
    </w:p>
    <w:p w:rsidR="001E7714" w:rsidRDefault="001E7714" w:rsidP="001E7714">
      <w:pPr>
        <w:shd w:val="clear" w:color="auto" w:fill="FFFFFF"/>
        <w:spacing w:before="2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 - приоритетность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проекта для района;</w:t>
      </w:r>
    </w:p>
    <w:p w:rsidR="001E7714" w:rsidRDefault="001E7714" w:rsidP="001E7714">
      <w:pPr>
        <w:shd w:val="clear" w:color="auto" w:fill="FFFFFF"/>
        <w:spacing w:before="2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- рентабельная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деятельность организации;</w:t>
      </w:r>
    </w:p>
    <w:p w:rsidR="001E7714" w:rsidRDefault="001E7714" w:rsidP="001E7714">
      <w:pPr>
        <w:shd w:val="clear" w:color="auto" w:fill="FFFFFF"/>
        <w:spacing w:before="2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- срок окупаемост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и Проекта - не более 3 лет;</w:t>
      </w:r>
    </w:p>
    <w:p w:rsidR="001E7714" w:rsidRDefault="001E7714" w:rsidP="001E7714">
      <w:pPr>
        <w:shd w:val="clear" w:color="auto" w:fill="FFFFFF"/>
        <w:spacing w:before="2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- доля собственных средств инвестора в затратах на реализ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ацию Проекта - не менее 25%;</w:t>
      </w:r>
    </w:p>
    <w:p w:rsidR="001E7714" w:rsidRDefault="001E7714" w:rsidP="001E7714">
      <w:pPr>
        <w:shd w:val="clear" w:color="auto" w:fill="FFFFFF"/>
        <w:spacing w:before="2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  - отсутствие отрицательного воздействия Проекта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на окружающую среду района.</w:t>
      </w:r>
    </w:p>
    <w:p w:rsidR="001E7714" w:rsidRDefault="001E7714" w:rsidP="001E7714">
      <w:pPr>
        <w:shd w:val="clear" w:color="auto" w:fill="FFFFFF"/>
        <w:spacing w:before="2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 4.3. Финансовый риск по представляемому на рассмотрение Проекту подлежит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обязательному страхованию.</w:t>
      </w:r>
    </w:p>
    <w:p w:rsidR="001E7714" w:rsidRDefault="001E7714" w:rsidP="001E7714">
      <w:pPr>
        <w:shd w:val="clear" w:color="auto" w:fill="FFFFFF"/>
        <w:spacing w:before="2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4.4. Поиск кредиторов и (или) банков - гарантов для привлечения инвестиций, а также разработка бизнес - планов Проектов осуществляется самостоятельно инвестором, реализующим Проект. Администрация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МР «Табасаранский район» вправе </w:t>
      </w: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оказывать содействие инвестору в р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ешении указанных вопросов.</w:t>
      </w:r>
    </w:p>
    <w:p w:rsidR="001E7714" w:rsidRDefault="001E7714" w:rsidP="001E7714">
      <w:pPr>
        <w:shd w:val="clear" w:color="auto" w:fill="FFFFFF"/>
        <w:spacing w:before="2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4.5. Муниципальные гарантии не предоставляются организациям:</w:t>
      </w: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>     - имеющим задолженность по платежам в бюджеты любого уровня либо в государст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венные внебюджетные фонды;</w:t>
      </w:r>
    </w:p>
    <w:p w:rsidR="001E7714" w:rsidRDefault="001E7714" w:rsidP="001E7714">
      <w:pPr>
        <w:shd w:val="clear" w:color="auto" w:fill="FFFFFF"/>
        <w:spacing w:before="2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1E7714" w:rsidRDefault="001E7714" w:rsidP="001E7714">
      <w:pPr>
        <w:shd w:val="clear" w:color="auto" w:fill="FFFFFF"/>
        <w:spacing w:before="2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1E7714" w:rsidRDefault="001E7714" w:rsidP="001E7714">
      <w:pPr>
        <w:shd w:val="clear" w:color="auto" w:fill="FFFFFF"/>
        <w:spacing w:before="2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- </w:t>
      </w:r>
      <w:proofErr w:type="gramStart"/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находящимся</w:t>
      </w:r>
      <w:proofErr w:type="gramEnd"/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в стадии реорганизации, ликвидации или банкротства либо ограниченным в осуществлении соответст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вующего вида деятельности;</w:t>
      </w:r>
    </w:p>
    <w:p w:rsidR="001E7714" w:rsidRDefault="001E7714" w:rsidP="001E7714">
      <w:pPr>
        <w:shd w:val="clear" w:color="auto" w:fill="FFFFFF"/>
        <w:spacing w:before="2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proofErr w:type="gramStart"/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- сообщившим о себе ложные с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ведения;</w:t>
      </w:r>
      <w:proofErr w:type="gramEnd"/>
    </w:p>
    <w:p w:rsidR="001E7714" w:rsidRDefault="001E7714" w:rsidP="001E7714">
      <w:pPr>
        <w:shd w:val="clear" w:color="auto" w:fill="FFFFFF"/>
        <w:spacing w:before="2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proofErr w:type="gramStart"/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- имеющим просроченную задолженность по ранее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предоставленным кредитам.</w:t>
      </w:r>
      <w:proofErr w:type="gramEnd"/>
    </w:p>
    <w:p w:rsidR="001E7714" w:rsidRDefault="001E7714" w:rsidP="001E7714">
      <w:pPr>
        <w:shd w:val="clear" w:color="auto" w:fill="FFFFFF"/>
        <w:spacing w:before="2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4.6. Условием предоставления муниципальной бюджетной гарантии яв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ляется выполнение требования </w:t>
      </w: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Положения о предоставлении государственных гарантий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муниципального района «Табасаранский район» Республики Дагестан.</w:t>
      </w:r>
    </w:p>
    <w:p w:rsidR="001E7714" w:rsidRPr="00A80E71" w:rsidRDefault="001E7714" w:rsidP="001E7714">
      <w:pPr>
        <w:shd w:val="clear" w:color="auto" w:fill="FFFFFF"/>
        <w:spacing w:before="2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1E7714" w:rsidRPr="00A80E71" w:rsidRDefault="001E7714" w:rsidP="001E7714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0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Порядок оформления и выдачи гарантий</w:t>
      </w:r>
    </w:p>
    <w:p w:rsidR="001E7714" w:rsidRDefault="001E7714" w:rsidP="001E7714">
      <w:pPr>
        <w:shd w:val="clear" w:color="auto" w:fill="FFFFFF"/>
        <w:spacing w:before="25"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>     5.1. Муниципальные гарантии предоставляются юридическим лицам и индивидуальным предпринимателям для обеспечения исполнения их обязательств перед третьими лицами. В договоре о предоставлении муниципальной гарантии должно быть указано обязательство, которое ею обес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печивается.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 xml:space="preserve">     5.2. Финансовое управление </w:t>
      </w: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района </w:t>
      </w: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ведет учет выданных гарантий, исполнения получателями указанных гарантий своих обязательств, обеспечен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ных указанными гарантиями.</w:t>
      </w:r>
    </w:p>
    <w:p w:rsidR="001E7714" w:rsidRDefault="001E7714" w:rsidP="001E7714">
      <w:pPr>
        <w:shd w:val="clear" w:color="auto" w:fill="FFFFFF"/>
        <w:spacing w:before="2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На основании данных этого учета составляется отчет о выданных гарантиях по всем получателям указанных гарантий, об исполнении этими получателями обязательств, обеспеченных указанными гарантиями, и осуществлении платежей по выданным гарантиям (если в договоре с получателями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гарантий не указано иное).</w:t>
      </w:r>
    </w:p>
    <w:p w:rsidR="001E7714" w:rsidRPr="00A80E71" w:rsidRDefault="001E7714" w:rsidP="001E7714">
      <w:pPr>
        <w:shd w:val="clear" w:color="auto" w:fill="FFFFFF"/>
        <w:spacing w:before="2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5.3. Право на получение муниципальной гарантии для получения кредита предоставляется заемщику на конкурсной основе в порядке, установленном Положением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«</w:t>
      </w: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Об утверждении Положения о бюджетной системе, бюджетном устройстве и бюджетн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ом процессе в муниципальном районе «Табасаранский район» Республики Дагестан»</w:t>
      </w: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и настоящим Положением.</w:t>
      </w: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  <w:t xml:space="preserve">     5.4. Муниципальная гарантия предоставляется на основании постановления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главы администрации района </w:t>
      </w:r>
      <w:r w:rsidRPr="00A80E7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и оформляется в форме договора о предоставлении муниципальной гарантии, заключаемого администрацией города с заемщиком и кредитором.</w:t>
      </w:r>
    </w:p>
    <w:p w:rsidR="001E7714" w:rsidRPr="00A80E71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 w:firstLine="567"/>
        <w:jc w:val="both"/>
        <w:rPr>
          <w:b/>
          <w:color w:val="000000"/>
          <w:sz w:val="28"/>
          <w:szCs w:val="28"/>
        </w:rPr>
      </w:pPr>
    </w:p>
    <w:p w:rsidR="001E7714" w:rsidRPr="00A80E71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 w:firstLine="567"/>
        <w:jc w:val="both"/>
        <w:rPr>
          <w:b/>
          <w:color w:val="000000"/>
          <w:sz w:val="28"/>
          <w:szCs w:val="28"/>
        </w:rPr>
      </w:pPr>
    </w:p>
    <w:p w:rsidR="001E7714" w:rsidRPr="00A80E71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 w:firstLine="567"/>
        <w:jc w:val="both"/>
        <w:rPr>
          <w:b/>
          <w:color w:val="000000"/>
          <w:sz w:val="28"/>
          <w:szCs w:val="28"/>
        </w:rPr>
      </w:pPr>
    </w:p>
    <w:p w:rsidR="001E7714" w:rsidRPr="00A80E71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 w:firstLine="567"/>
        <w:jc w:val="both"/>
        <w:rPr>
          <w:b/>
          <w:color w:val="000000"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Проект </w:t>
      </w: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E7714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  <w:r w:rsidRPr="00BA6554">
        <w:rPr>
          <w:b/>
          <w:color w:val="000000"/>
          <w:sz w:val="28"/>
          <w:szCs w:val="28"/>
        </w:rPr>
        <w:t>Приложение</w:t>
      </w:r>
      <w:r>
        <w:rPr>
          <w:b/>
          <w:color w:val="000000"/>
          <w:sz w:val="28"/>
          <w:szCs w:val="28"/>
        </w:rPr>
        <w:t xml:space="preserve"> № 3</w:t>
      </w:r>
      <w:r w:rsidRPr="00BA6554">
        <w:rPr>
          <w:b/>
          <w:color w:val="000000"/>
          <w:sz w:val="28"/>
          <w:szCs w:val="28"/>
        </w:rPr>
        <w:br/>
        <w:t>к решению Собрания депутатов</w:t>
      </w:r>
      <w:r w:rsidRPr="00BA6554">
        <w:rPr>
          <w:b/>
          <w:color w:val="000000"/>
          <w:sz w:val="28"/>
          <w:szCs w:val="28"/>
        </w:rPr>
        <w:br/>
        <w:t>МР  «Табасаранский район»</w:t>
      </w:r>
      <w:r w:rsidRPr="00BA6554">
        <w:rPr>
          <w:b/>
          <w:color w:val="000000"/>
          <w:sz w:val="28"/>
          <w:szCs w:val="28"/>
        </w:rPr>
        <w:br/>
        <w:t>от «___» ___________ 20___г. №____</w:t>
      </w:r>
    </w:p>
    <w:p w:rsidR="001E7714" w:rsidRPr="00891E2D" w:rsidRDefault="001E7714" w:rsidP="001E7714">
      <w:pPr>
        <w:pStyle w:val="rteright"/>
        <w:shd w:val="clear" w:color="auto" w:fill="FFFFFF"/>
        <w:spacing w:before="0" w:beforeAutospacing="0" w:after="0" w:afterAutospacing="0"/>
        <w:ind w:left="4678"/>
        <w:jc w:val="center"/>
        <w:rPr>
          <w:b/>
          <w:color w:val="000000"/>
          <w:sz w:val="28"/>
          <w:szCs w:val="28"/>
        </w:rPr>
      </w:pPr>
    </w:p>
    <w:p w:rsidR="001E7714" w:rsidRDefault="001E7714" w:rsidP="001E7714">
      <w:pPr>
        <w:pStyle w:val="rtecenter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BA6554">
        <w:rPr>
          <w:b/>
          <w:color w:val="000000"/>
          <w:sz w:val="28"/>
          <w:szCs w:val="28"/>
        </w:rPr>
        <w:t>ПОЛОЖЕНИЕ</w:t>
      </w:r>
      <w:r w:rsidRPr="00BA6554">
        <w:rPr>
          <w:b/>
          <w:color w:val="000000"/>
          <w:sz w:val="28"/>
          <w:szCs w:val="28"/>
        </w:rPr>
        <w:br/>
        <w:t>О ЛЬГОТНОМ НАЛОГООБЛО</w:t>
      </w:r>
      <w:r>
        <w:rPr>
          <w:b/>
          <w:color w:val="000000"/>
          <w:sz w:val="28"/>
          <w:szCs w:val="28"/>
        </w:rPr>
        <w:t xml:space="preserve">ЖЕНИИ ИНВЕСТОРОВ В ПРОИЗВОДСТВО </w:t>
      </w:r>
      <w:r w:rsidRPr="00BA6554">
        <w:rPr>
          <w:b/>
          <w:color w:val="000000"/>
          <w:sz w:val="28"/>
          <w:szCs w:val="28"/>
        </w:rPr>
        <w:t xml:space="preserve">НА ТЕРРИТОРИИ </w:t>
      </w:r>
      <w:r>
        <w:rPr>
          <w:b/>
          <w:color w:val="000000"/>
          <w:sz w:val="28"/>
          <w:szCs w:val="28"/>
        </w:rPr>
        <w:t xml:space="preserve"> МУНИЦИПАЛЬНОГО РАЙОНА «ТАБАСАРАНСКИЙ РАЙОН» РЕСПУБЛИКИ ДАГЕСТАН</w:t>
      </w:r>
    </w:p>
    <w:p w:rsidR="001E7714" w:rsidRPr="00BA6554" w:rsidRDefault="001E7714" w:rsidP="001E7714">
      <w:pPr>
        <w:pStyle w:val="rtecenter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1E7714" w:rsidRPr="00BA655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Настоящее Положение представляет собой нормативный правовой акт, определяющий порядок предоставления налоговых льгот инвесторам в производство на территории</w:t>
      </w:r>
      <w:r>
        <w:rPr>
          <w:color w:val="000000"/>
          <w:sz w:val="28"/>
          <w:szCs w:val="28"/>
        </w:rPr>
        <w:t xml:space="preserve"> муниципального района «Табасаранский район» Республики Дагестан (далее - Табасаранский район)</w:t>
      </w:r>
      <w:r w:rsidRPr="00BA6554">
        <w:rPr>
          <w:color w:val="000000"/>
          <w:sz w:val="28"/>
          <w:szCs w:val="28"/>
        </w:rPr>
        <w:t>.</w:t>
      </w:r>
    </w:p>
    <w:p w:rsidR="001E7714" w:rsidRPr="00BA655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1. Основные понятия</w:t>
      </w: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1.1. Под налоговой льготой понимается освобождение от уплаты налогов на те</w:t>
      </w:r>
      <w:r>
        <w:rPr>
          <w:color w:val="000000"/>
          <w:sz w:val="28"/>
          <w:szCs w:val="28"/>
        </w:rPr>
        <w:t>рритории Табасаранского района.</w:t>
      </w: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1.2. Инвестором в производство (далее - инвестор) признаются юридические лица, представительства или филиалы, а также индивидуальные предприниматели, зар</w:t>
      </w:r>
      <w:r>
        <w:rPr>
          <w:color w:val="000000"/>
          <w:sz w:val="28"/>
          <w:szCs w:val="28"/>
        </w:rPr>
        <w:t>егистрированные на территории Табасаранского</w:t>
      </w:r>
      <w:r w:rsidRPr="00BA6554">
        <w:rPr>
          <w:color w:val="000000"/>
          <w:sz w:val="28"/>
          <w:szCs w:val="28"/>
        </w:rPr>
        <w:t xml:space="preserve"> района, в том числе иностранные, осуществляющие производственную деятельность и уплачивающие законодательно установленные налоги в местный бюджет.</w:t>
      </w:r>
      <w:r w:rsidRPr="00BA6554">
        <w:rPr>
          <w:color w:val="000000"/>
          <w:sz w:val="28"/>
          <w:szCs w:val="28"/>
        </w:rPr>
        <w:br/>
        <w:t>  1.3. Объектами производственных инвестиций (далее - инвестиции) признаются вновь создаваемые за счет производственных и</w:t>
      </w:r>
      <w:r>
        <w:rPr>
          <w:color w:val="000000"/>
          <w:sz w:val="28"/>
          <w:szCs w:val="28"/>
        </w:rPr>
        <w:t>нвестиций основные фонды.</w:t>
      </w:r>
    </w:p>
    <w:p w:rsidR="001E7714" w:rsidRPr="00BA655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1.4. Под инвестициями понимаются денежные средства (денежные инвестиции), машины, оборудование и недвижимое имущество, вкладываемые в объекты производственных инвестиций.</w:t>
      </w:r>
    </w:p>
    <w:p w:rsidR="001E7714" w:rsidRPr="00BA655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2. Общие положения</w:t>
      </w: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2.1. Налоговые льготы, предусмотренные настоящим Положением, предоставл</w:t>
      </w:r>
      <w:r>
        <w:rPr>
          <w:color w:val="000000"/>
          <w:sz w:val="28"/>
          <w:szCs w:val="28"/>
        </w:rPr>
        <w:t>яются инвесторам на территории Табасаранского</w:t>
      </w:r>
      <w:r w:rsidRPr="00BA6554">
        <w:rPr>
          <w:color w:val="000000"/>
          <w:sz w:val="28"/>
          <w:szCs w:val="28"/>
        </w:rPr>
        <w:t xml:space="preserve"> района, если инвестиции </w:t>
      </w:r>
      <w:r>
        <w:rPr>
          <w:color w:val="000000"/>
          <w:sz w:val="28"/>
          <w:szCs w:val="28"/>
        </w:rPr>
        <w:t>осуществлены после 1 января 2015</w:t>
      </w:r>
      <w:r w:rsidRPr="00BA6554">
        <w:rPr>
          <w:color w:val="000000"/>
          <w:sz w:val="28"/>
          <w:szCs w:val="28"/>
        </w:rPr>
        <w:t xml:space="preserve"> года и максимальный срок выхода на проектную мощность с момента начала инвестиц</w:t>
      </w:r>
      <w:r>
        <w:rPr>
          <w:color w:val="000000"/>
          <w:sz w:val="28"/>
          <w:szCs w:val="28"/>
        </w:rPr>
        <w:t>ий  составляет не более 3 лет.</w:t>
      </w: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 xml:space="preserve">2.2. Налоговые льготы предоставляются при обязательном </w:t>
      </w:r>
      <w:r>
        <w:rPr>
          <w:color w:val="000000"/>
          <w:sz w:val="28"/>
          <w:szCs w:val="28"/>
        </w:rPr>
        <w:t>исполнении следующих условий:</w:t>
      </w: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а) сумма инвестиций должна быть эквивалентна не менее 25 млн. рублей, а количество вновь создаваемых ра</w:t>
      </w:r>
      <w:r>
        <w:rPr>
          <w:color w:val="000000"/>
          <w:sz w:val="28"/>
          <w:szCs w:val="28"/>
        </w:rPr>
        <w:t>бочих мест не менее 25 человек;</w:t>
      </w: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 xml:space="preserve">в) инвестор, претендующий на льготу, заключает с администрацией </w:t>
      </w:r>
      <w:r>
        <w:rPr>
          <w:color w:val="000000"/>
          <w:sz w:val="28"/>
          <w:szCs w:val="28"/>
        </w:rPr>
        <w:t>Табасаранского</w:t>
      </w:r>
      <w:r w:rsidRPr="00BA6554">
        <w:rPr>
          <w:color w:val="000000"/>
          <w:sz w:val="28"/>
          <w:szCs w:val="28"/>
        </w:rPr>
        <w:t xml:space="preserve"> района налоговое соглашение.</w:t>
      </w:r>
    </w:p>
    <w:p w:rsidR="001E7714" w:rsidRPr="00BA655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3. Предоставляемые льготы</w:t>
      </w: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Инвесторам в соответствии с настоящим Положением пр</w:t>
      </w:r>
      <w:r>
        <w:rPr>
          <w:color w:val="000000"/>
          <w:sz w:val="28"/>
          <w:szCs w:val="28"/>
        </w:rPr>
        <w:t>едоставляются следующие льготы:</w:t>
      </w: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3.1. Льготы по единому сельс</w:t>
      </w:r>
      <w:r>
        <w:rPr>
          <w:color w:val="000000"/>
          <w:sz w:val="28"/>
          <w:szCs w:val="28"/>
        </w:rPr>
        <w:t>кохозяйственному налогу (ЕСХН).</w:t>
      </w: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 xml:space="preserve">3.1.1. Инвестор полностью освобождается от ЕСХН в части средств, зачисляемых в местный бюджет, с момента </w:t>
      </w:r>
      <w:proofErr w:type="gramStart"/>
      <w:r w:rsidRPr="00BA6554">
        <w:rPr>
          <w:color w:val="000000"/>
          <w:sz w:val="28"/>
          <w:szCs w:val="28"/>
        </w:rPr>
        <w:t>подписания акта ввода объекта инвестиций</w:t>
      </w:r>
      <w:proofErr w:type="gramEnd"/>
      <w:r w:rsidRPr="00BA6554">
        <w:rPr>
          <w:color w:val="000000"/>
          <w:sz w:val="28"/>
          <w:szCs w:val="28"/>
        </w:rPr>
        <w:t xml:space="preserve"> в эксплуатацию и до выхода объекта на проектную мощност</w:t>
      </w:r>
      <w:r>
        <w:rPr>
          <w:color w:val="000000"/>
          <w:sz w:val="28"/>
          <w:szCs w:val="28"/>
        </w:rPr>
        <w:t>ь, но не более чем на 1,5 года.</w:t>
      </w: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3.1.2. Льгота по ЕСХН предоставляется путем уменьшения налогооблагае</w:t>
      </w:r>
      <w:r>
        <w:rPr>
          <w:color w:val="000000"/>
          <w:sz w:val="28"/>
          <w:szCs w:val="28"/>
        </w:rPr>
        <w:t>мой базы на сумму инвестиций.</w:t>
      </w: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3.2. Льгота по земельному налогу и арендной плате за землю.</w:t>
      </w:r>
      <w:r w:rsidRPr="00BA6554">
        <w:rPr>
          <w:color w:val="000000"/>
          <w:sz w:val="28"/>
          <w:szCs w:val="28"/>
        </w:rPr>
        <w:br/>
        <w:t xml:space="preserve">  3.2.1. Инвестор полностью освобождается от уплаты налога на землю или арендной платы за землю в части средств, зачисляемых в местный бюджет, с момента официального землеотвода до ввода объекта в эксплуатацию, предусмотренного в инвестиционном проекте. В течение следующего года инвестор уплачивает 1/2 налога на землю или арендной платы за землю в части средств, </w:t>
      </w:r>
      <w:r>
        <w:rPr>
          <w:color w:val="000000"/>
          <w:sz w:val="28"/>
          <w:szCs w:val="28"/>
        </w:rPr>
        <w:t>зачисляемых в местный бюджет.</w:t>
      </w: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3.2.2. Льгота по оплате за землю предоставляется путем исключения из налогооблагаемой базы земельного участка, находя</w:t>
      </w:r>
      <w:r>
        <w:rPr>
          <w:color w:val="000000"/>
          <w:sz w:val="28"/>
          <w:szCs w:val="28"/>
        </w:rPr>
        <w:t>щегося под объектом инвестиций.</w:t>
      </w: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3.3. Для инвесторов, создающих новое производство с объемом инвестиций 100 млн. рублей и выше и количество вновь создаваемых рабочих мест не менее 100 человек, предоставляютс</w:t>
      </w:r>
      <w:r>
        <w:rPr>
          <w:color w:val="000000"/>
          <w:sz w:val="28"/>
          <w:szCs w:val="28"/>
        </w:rPr>
        <w:t>я следующие налоговые льготы:</w:t>
      </w: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 xml:space="preserve">3.3.1. Инвестор освобождается от уплаты ЕСХН в части средств, поступающих </w:t>
      </w:r>
      <w:proofErr w:type="gramStart"/>
      <w:r w:rsidRPr="00BA6554">
        <w:rPr>
          <w:color w:val="000000"/>
          <w:sz w:val="28"/>
          <w:szCs w:val="28"/>
        </w:rPr>
        <w:t>в</w:t>
      </w:r>
      <w:proofErr w:type="gramEnd"/>
      <w:r w:rsidRPr="00BA6554">
        <w:rPr>
          <w:color w:val="000000"/>
          <w:sz w:val="28"/>
          <w:szCs w:val="28"/>
        </w:rPr>
        <w:t xml:space="preserve"> </w:t>
      </w:r>
      <w:proofErr w:type="gramStart"/>
      <w:r w:rsidRPr="00BA6554">
        <w:rPr>
          <w:color w:val="000000"/>
          <w:sz w:val="28"/>
          <w:szCs w:val="28"/>
        </w:rPr>
        <w:t>местный</w:t>
      </w:r>
      <w:proofErr w:type="gramEnd"/>
      <w:r w:rsidRPr="00BA6554">
        <w:rPr>
          <w:color w:val="000000"/>
          <w:sz w:val="28"/>
          <w:szCs w:val="28"/>
        </w:rPr>
        <w:t xml:space="preserve"> бюджет, на 3 года с момента подписания акта ввода объекта в эксплуатацию, и в течение последующих 2 лет уплачивает данный налог в размере 50% от начисленной суммы в части средств, </w:t>
      </w:r>
      <w:r>
        <w:rPr>
          <w:color w:val="000000"/>
          <w:sz w:val="28"/>
          <w:szCs w:val="28"/>
        </w:rPr>
        <w:t>поступающих в местный бюджет.</w:t>
      </w: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3.3.2. По земельному налогу и арендной плате за землю инвестор освобождается от уплаты налога на 3 года с момента заключения договора аренды земельного участка.</w:t>
      </w: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4. Порядок предоставления налоговых льгот</w:t>
      </w: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 xml:space="preserve">4.1. Налоговые льготы, предусмотренные настоящим Положением, предоставляются инвесторам при заключении администрацией </w:t>
      </w:r>
      <w:r>
        <w:rPr>
          <w:color w:val="000000"/>
          <w:sz w:val="28"/>
          <w:szCs w:val="28"/>
        </w:rPr>
        <w:t>Табасаранского</w:t>
      </w:r>
      <w:r w:rsidRPr="00BA6554">
        <w:rPr>
          <w:color w:val="000000"/>
          <w:sz w:val="28"/>
          <w:szCs w:val="28"/>
        </w:rPr>
        <w:t xml:space="preserve"> района налогового соглашения, вступающего в юридическую силу после подписания его инвестором и главой админ</w:t>
      </w:r>
      <w:r>
        <w:rPr>
          <w:color w:val="000000"/>
          <w:sz w:val="28"/>
          <w:szCs w:val="28"/>
        </w:rPr>
        <w:t>истрации  Табасаранского района.</w:t>
      </w: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 xml:space="preserve">4.2. Налоговое соглашение заключается на основе предоставляемого главе администрации </w:t>
      </w:r>
      <w:r>
        <w:rPr>
          <w:color w:val="000000"/>
          <w:sz w:val="28"/>
          <w:szCs w:val="28"/>
        </w:rPr>
        <w:t>Табасаранского</w:t>
      </w:r>
      <w:r w:rsidRPr="00BA6554">
        <w:rPr>
          <w:color w:val="000000"/>
          <w:sz w:val="28"/>
          <w:szCs w:val="28"/>
        </w:rPr>
        <w:t xml:space="preserve"> ра</w:t>
      </w:r>
      <w:r>
        <w:rPr>
          <w:color w:val="000000"/>
          <w:sz w:val="28"/>
          <w:szCs w:val="28"/>
        </w:rPr>
        <w:t>йона инвестиционного проекта.</w:t>
      </w: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Инвестиционный проект долже</w:t>
      </w:r>
      <w:r>
        <w:rPr>
          <w:color w:val="000000"/>
          <w:sz w:val="28"/>
          <w:szCs w:val="28"/>
        </w:rPr>
        <w:t>н содержать:</w:t>
      </w: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 xml:space="preserve">- план-график </w:t>
      </w:r>
      <w:r>
        <w:rPr>
          <w:color w:val="000000"/>
          <w:sz w:val="28"/>
          <w:szCs w:val="28"/>
        </w:rPr>
        <w:t>и объемы намечаемых инвестиций;</w:t>
      </w: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- документы по оценке эквивалента стоимости вносимого имущества (в сл</w:t>
      </w:r>
      <w:r>
        <w:rPr>
          <w:color w:val="000000"/>
          <w:sz w:val="28"/>
          <w:szCs w:val="28"/>
        </w:rPr>
        <w:t>учае имущественных инвестиций);</w:t>
      </w: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- описания формы обеспечения налогового соглашения в случае невыполнения инвестиционного проекта</w:t>
      </w:r>
      <w:r>
        <w:rPr>
          <w:color w:val="000000"/>
          <w:sz w:val="28"/>
          <w:szCs w:val="28"/>
        </w:rPr>
        <w:t>.</w:t>
      </w: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Если инвестиционный проект представлен в валюте, сумма инвестиций пересчитывается к курсу доллара США на дату заключения налогового соглашения по курсу Центрального банка Российской Федерации.</w:t>
      </w:r>
      <w:r w:rsidRPr="00BA6554">
        <w:rPr>
          <w:color w:val="000000"/>
          <w:sz w:val="28"/>
          <w:szCs w:val="28"/>
        </w:rPr>
        <w:br/>
      </w:r>
      <w:r w:rsidRPr="00BA6554">
        <w:rPr>
          <w:color w:val="000000"/>
          <w:sz w:val="28"/>
          <w:szCs w:val="28"/>
        </w:rPr>
        <w:lastRenderedPageBreak/>
        <w:t>Инвестиционный проект является неотъемлемой частью налогового</w:t>
      </w:r>
      <w:r>
        <w:rPr>
          <w:color w:val="000000"/>
          <w:sz w:val="28"/>
          <w:szCs w:val="28"/>
        </w:rPr>
        <w:t xml:space="preserve"> соглашения.</w:t>
      </w: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4.3. В налоговом согл</w:t>
      </w:r>
      <w:r>
        <w:rPr>
          <w:color w:val="000000"/>
          <w:sz w:val="28"/>
          <w:szCs w:val="28"/>
        </w:rPr>
        <w:t>ашении обязательно указывается:</w:t>
      </w: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- объект инвестиционной деятельн</w:t>
      </w:r>
      <w:r>
        <w:rPr>
          <w:color w:val="000000"/>
          <w:sz w:val="28"/>
          <w:szCs w:val="28"/>
        </w:rPr>
        <w:t>ости, объем и сроки инвестиций;</w:t>
      </w: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- перечень предоставляемых налоговых ль</w:t>
      </w:r>
      <w:r>
        <w:rPr>
          <w:color w:val="000000"/>
          <w:sz w:val="28"/>
          <w:szCs w:val="28"/>
        </w:rPr>
        <w:t>гот, условия их предоставления;</w:t>
      </w: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- форма контроля, перечень и порядок применения санкций в отношении пользователя, если объемы инвестиций не введены в эксплуатацию в сроки, установленные проектом и налоговым соглашением, если размер инвестиций оказался меньше установленной соответственно в п.п. 2.2 и 3.3 суммы, а также в случае возникновения недоимки</w:t>
      </w:r>
      <w:r>
        <w:rPr>
          <w:color w:val="000000"/>
          <w:sz w:val="28"/>
          <w:szCs w:val="28"/>
        </w:rPr>
        <w:t xml:space="preserve"> в бюджет и внебюджетные фонды;</w:t>
      </w: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- организация, несущая финансовую ответственность в случае экономической несостоятельн</w:t>
      </w:r>
      <w:r>
        <w:rPr>
          <w:color w:val="000000"/>
          <w:sz w:val="28"/>
          <w:szCs w:val="28"/>
        </w:rPr>
        <w:t>ости инвестиционного проекта.</w:t>
      </w: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 xml:space="preserve">4.4. Порядок заключения налогового соглашения устанавливается главой администрации </w:t>
      </w:r>
      <w:r>
        <w:rPr>
          <w:color w:val="000000"/>
          <w:sz w:val="28"/>
          <w:szCs w:val="28"/>
        </w:rPr>
        <w:t>Табасаранского</w:t>
      </w:r>
      <w:r w:rsidRPr="00BA6554">
        <w:rPr>
          <w:color w:val="000000"/>
          <w:sz w:val="28"/>
          <w:szCs w:val="28"/>
        </w:rPr>
        <w:t xml:space="preserve"> района  в соответствии с д</w:t>
      </w:r>
      <w:r>
        <w:rPr>
          <w:color w:val="000000"/>
          <w:sz w:val="28"/>
          <w:szCs w:val="28"/>
        </w:rPr>
        <w:t>ействующим законодательством.</w:t>
      </w: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4.5. Инвестор ежеквартально одновременно со сдачей кварталь</w:t>
      </w:r>
      <w:r>
        <w:rPr>
          <w:color w:val="000000"/>
          <w:sz w:val="28"/>
          <w:szCs w:val="28"/>
        </w:rPr>
        <w:t xml:space="preserve">ного баланса </w:t>
      </w:r>
      <w:proofErr w:type="gramStart"/>
      <w:r>
        <w:rPr>
          <w:color w:val="000000"/>
          <w:sz w:val="28"/>
          <w:szCs w:val="28"/>
        </w:rPr>
        <w:t>в МРИ</w:t>
      </w:r>
      <w:proofErr w:type="gramEnd"/>
      <w:r>
        <w:rPr>
          <w:color w:val="000000"/>
          <w:sz w:val="28"/>
          <w:szCs w:val="28"/>
        </w:rPr>
        <w:t xml:space="preserve"> ФНС России № </w:t>
      </w:r>
      <w:r w:rsidRPr="00BA6554">
        <w:rPr>
          <w:color w:val="000000"/>
          <w:sz w:val="28"/>
          <w:szCs w:val="28"/>
        </w:rPr>
        <w:t>4 по РД представляет в администрацию и отдел экономики и инвестиций информацию и отчетность, необходимые для контроля за выполнением у</w:t>
      </w:r>
      <w:r>
        <w:rPr>
          <w:color w:val="000000"/>
          <w:sz w:val="28"/>
          <w:szCs w:val="28"/>
        </w:rPr>
        <w:t>словий налогового соглашения.</w:t>
      </w: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При непредставлении инвестором информации и отчетности по применению налоговых льгот в установленные сроки налоговые льготы за данн</w:t>
      </w:r>
      <w:r>
        <w:rPr>
          <w:color w:val="000000"/>
          <w:sz w:val="28"/>
          <w:szCs w:val="28"/>
        </w:rPr>
        <w:t>ый период не предоставляются.</w:t>
      </w: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 xml:space="preserve">В случае если инвестор не воспользовался правом пользования налоговой льготой и (или) не представил документы, подтверждающие это право, налоги (сборы) за данный отчетный период начисляются в полном размере. Неиспользованные льготы в последующем </w:t>
      </w:r>
      <w:r>
        <w:rPr>
          <w:color w:val="000000"/>
          <w:sz w:val="28"/>
          <w:szCs w:val="28"/>
        </w:rPr>
        <w:t>периоде не восстанавливаются.</w:t>
      </w: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4.6. Условия, на которых заключено налоговое соглашение, в части предоставления налоговых льгот могут быть пересмотрены администрацией в одностороннем порядке, а налоговое соглашение может быть приостановлено или ра</w:t>
      </w:r>
      <w:r>
        <w:rPr>
          <w:color w:val="000000"/>
          <w:sz w:val="28"/>
          <w:szCs w:val="28"/>
        </w:rPr>
        <w:t>сторгнуто досрочно в случаях:</w:t>
      </w: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4.6.1. Невыполнения (нарушения) инвестором плана-графика ввода объекта инвестиций в эксплуатацию в течение срока, установленного прое</w:t>
      </w:r>
      <w:r>
        <w:rPr>
          <w:color w:val="000000"/>
          <w:sz w:val="28"/>
          <w:szCs w:val="28"/>
        </w:rPr>
        <w:t>ктом и налоговым соглашением.</w:t>
      </w: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4.6.2. Невыполнения инвестором объемов инвестиций, установленных прое</w:t>
      </w:r>
      <w:r>
        <w:rPr>
          <w:color w:val="000000"/>
          <w:sz w:val="28"/>
          <w:szCs w:val="28"/>
        </w:rPr>
        <w:t>ктом и налоговым соглашением.</w:t>
      </w: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4.6.3. Возникновения у инвестора недоимки по текущим налоговым платежам в бюджеты всех уровней и внебюджетные фонды в течение периода, на котор</w:t>
      </w:r>
      <w:r>
        <w:rPr>
          <w:color w:val="000000"/>
          <w:sz w:val="28"/>
          <w:szCs w:val="28"/>
        </w:rPr>
        <w:t>ый были предоставлены льготы.</w:t>
      </w: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4.6.4. Несоответствия заявленного проекта фактически выполненным работам по объему и срокам освоения инвестиций, содержанию работ и фактическим финансо</w:t>
      </w:r>
      <w:r>
        <w:rPr>
          <w:color w:val="000000"/>
          <w:sz w:val="28"/>
          <w:szCs w:val="28"/>
        </w:rPr>
        <w:t>во-экономическим показателям.</w:t>
      </w: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 xml:space="preserve">4.6.5. Непредставления инвестором в администрацию и отдел экономики и инвестиций ежеквартальной отчетности и информации, указанной в п. 4.5 Положения, в сроки, установленные </w:t>
      </w:r>
      <w:r>
        <w:rPr>
          <w:color w:val="000000"/>
          <w:sz w:val="28"/>
          <w:szCs w:val="28"/>
        </w:rPr>
        <w:t>для сдачи квартального баланса.</w:t>
      </w: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lastRenderedPageBreak/>
        <w:t>4.6.6. Изменения налогового и бюджетного законодательства Российской Фед</w:t>
      </w:r>
      <w:r>
        <w:rPr>
          <w:color w:val="000000"/>
          <w:sz w:val="28"/>
          <w:szCs w:val="28"/>
        </w:rPr>
        <w:t>ерации и Республики Дагестан.</w:t>
      </w:r>
    </w:p>
    <w:p w:rsidR="001E771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BA6554">
        <w:rPr>
          <w:color w:val="000000"/>
          <w:sz w:val="28"/>
          <w:szCs w:val="28"/>
        </w:rPr>
        <w:t>4.7. Досрочное расторжение налогового соглашения также может быть произведено по решению пользователя налоговых льгот (инвестора), по взаимному соглашению или в судебном порядке в соответствии с действующим</w:t>
      </w:r>
      <w:r>
        <w:rPr>
          <w:color w:val="000000"/>
          <w:sz w:val="28"/>
          <w:szCs w:val="28"/>
        </w:rPr>
        <w:t xml:space="preserve"> законодательством.</w:t>
      </w:r>
      <w:r w:rsidRPr="00BA6554">
        <w:rPr>
          <w:rStyle w:val="apple-converted-space"/>
          <w:color w:val="000000"/>
          <w:sz w:val="28"/>
          <w:szCs w:val="28"/>
        </w:rPr>
        <w:t> </w:t>
      </w:r>
    </w:p>
    <w:p w:rsidR="001E7714" w:rsidRPr="00BA6554" w:rsidRDefault="001E7714" w:rsidP="001E77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E7714" w:rsidRPr="00BA6554" w:rsidRDefault="001E7714" w:rsidP="001E7714">
      <w:pPr>
        <w:pStyle w:val="Default"/>
        <w:ind w:right="-143" w:firstLine="567"/>
        <w:jc w:val="both"/>
        <w:rPr>
          <w:b/>
          <w:bCs/>
          <w:sz w:val="28"/>
          <w:szCs w:val="28"/>
        </w:rPr>
      </w:pPr>
    </w:p>
    <w:p w:rsidR="001E7714" w:rsidRPr="00BA6554" w:rsidRDefault="001E7714" w:rsidP="001E7714">
      <w:pPr>
        <w:pStyle w:val="Default"/>
        <w:ind w:right="-143" w:firstLine="567"/>
        <w:jc w:val="both"/>
        <w:rPr>
          <w:b/>
          <w:bCs/>
          <w:sz w:val="28"/>
          <w:szCs w:val="28"/>
        </w:rPr>
      </w:pPr>
    </w:p>
    <w:p w:rsidR="001E7714" w:rsidRPr="00BA6554" w:rsidRDefault="001E7714" w:rsidP="001E7714">
      <w:pPr>
        <w:pStyle w:val="Default"/>
        <w:ind w:right="-143" w:firstLine="567"/>
        <w:jc w:val="both"/>
        <w:rPr>
          <w:b/>
          <w:bCs/>
          <w:sz w:val="28"/>
          <w:szCs w:val="28"/>
        </w:rPr>
      </w:pPr>
    </w:p>
    <w:p w:rsidR="001E7714" w:rsidRPr="00BA6554" w:rsidRDefault="001E7714" w:rsidP="001E7714">
      <w:pPr>
        <w:pStyle w:val="Default"/>
        <w:ind w:right="-143" w:firstLine="567"/>
        <w:jc w:val="both"/>
        <w:rPr>
          <w:b/>
          <w:bCs/>
          <w:sz w:val="28"/>
          <w:szCs w:val="28"/>
        </w:rPr>
      </w:pPr>
    </w:p>
    <w:p w:rsidR="001E7714" w:rsidRPr="00BA6554" w:rsidRDefault="001E7714" w:rsidP="001E7714">
      <w:pPr>
        <w:pStyle w:val="Default"/>
        <w:ind w:right="-143" w:firstLine="567"/>
        <w:jc w:val="both"/>
        <w:rPr>
          <w:b/>
          <w:bCs/>
          <w:sz w:val="28"/>
          <w:szCs w:val="28"/>
        </w:rPr>
      </w:pPr>
    </w:p>
    <w:p w:rsidR="001E7714" w:rsidRPr="00BA6554" w:rsidRDefault="001E7714" w:rsidP="001E7714">
      <w:pPr>
        <w:pStyle w:val="Default"/>
        <w:ind w:right="-143" w:firstLine="567"/>
        <w:jc w:val="both"/>
        <w:rPr>
          <w:b/>
          <w:bCs/>
          <w:sz w:val="28"/>
          <w:szCs w:val="28"/>
        </w:rPr>
      </w:pPr>
    </w:p>
    <w:p w:rsidR="001E7714" w:rsidRPr="00BA6554" w:rsidRDefault="001E7714" w:rsidP="001E7714">
      <w:pPr>
        <w:pStyle w:val="Default"/>
        <w:ind w:right="-143" w:firstLine="567"/>
        <w:jc w:val="both"/>
        <w:rPr>
          <w:b/>
          <w:bCs/>
          <w:sz w:val="28"/>
          <w:szCs w:val="28"/>
        </w:rPr>
      </w:pPr>
    </w:p>
    <w:p w:rsidR="001E7714" w:rsidRPr="00BA6554" w:rsidRDefault="001E7714" w:rsidP="001E7714">
      <w:pPr>
        <w:pStyle w:val="Default"/>
        <w:ind w:right="-143" w:firstLine="567"/>
        <w:jc w:val="both"/>
        <w:rPr>
          <w:b/>
          <w:bCs/>
          <w:sz w:val="28"/>
          <w:szCs w:val="28"/>
        </w:rPr>
      </w:pPr>
    </w:p>
    <w:p w:rsidR="001E7714" w:rsidRPr="00BA6554" w:rsidRDefault="001E7714" w:rsidP="001E7714">
      <w:pPr>
        <w:pStyle w:val="Default"/>
        <w:ind w:right="-143" w:firstLine="567"/>
        <w:jc w:val="both"/>
        <w:rPr>
          <w:b/>
          <w:bCs/>
          <w:sz w:val="28"/>
          <w:szCs w:val="28"/>
        </w:rPr>
      </w:pPr>
    </w:p>
    <w:p w:rsidR="001E7714" w:rsidRDefault="001E7714" w:rsidP="001E7714">
      <w:pPr>
        <w:pStyle w:val="Default"/>
        <w:ind w:right="-143"/>
        <w:rPr>
          <w:b/>
          <w:bCs/>
          <w:sz w:val="28"/>
          <w:szCs w:val="28"/>
        </w:rPr>
      </w:pPr>
    </w:p>
    <w:p w:rsidR="00000000" w:rsidRPr="001E7714" w:rsidRDefault="001E7714" w:rsidP="001E7714">
      <w:pPr>
        <w:spacing w:after="0"/>
        <w:rPr>
          <w:rFonts w:ascii="Times New Roman" w:hAnsi="Times New Roman" w:cs="Times New Roman"/>
        </w:rPr>
      </w:pPr>
    </w:p>
    <w:sectPr w:rsidR="00000000" w:rsidRPr="001E7714" w:rsidSect="001E77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0564"/>
    <w:multiLevelType w:val="hybridMultilevel"/>
    <w:tmpl w:val="A4C821DE"/>
    <w:lvl w:ilvl="0" w:tplc="AE70A6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E7714"/>
    <w:rsid w:val="001E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77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teright">
    <w:name w:val="rteright"/>
    <w:basedOn w:val="a"/>
    <w:rsid w:val="001E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E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1E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7714"/>
  </w:style>
  <w:style w:type="paragraph" w:styleId="a4">
    <w:name w:val="List Paragraph"/>
    <w:basedOn w:val="a"/>
    <w:uiPriority w:val="34"/>
    <w:qFormat/>
    <w:rsid w:val="001E7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2358</Words>
  <Characters>13442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2016-06-23T08:10:00Z</dcterms:created>
  <dcterms:modified xsi:type="dcterms:W3CDTF">2016-06-23T08:14:00Z</dcterms:modified>
</cp:coreProperties>
</file>