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39" w:rsidRDefault="00572339" w:rsidP="00E02BF1">
      <w:pPr>
        <w:ind w:right="-284"/>
        <w:jc w:val="center"/>
        <w:rPr>
          <w:sz w:val="28"/>
          <w:szCs w:val="28"/>
        </w:rPr>
      </w:pPr>
    </w:p>
    <w:p w:rsidR="00572339" w:rsidRDefault="00572339" w:rsidP="00E02BF1">
      <w:pPr>
        <w:ind w:right="-284"/>
        <w:jc w:val="center"/>
        <w:rPr>
          <w:sz w:val="28"/>
          <w:szCs w:val="28"/>
        </w:rPr>
      </w:pPr>
    </w:p>
    <w:p w:rsidR="00E02BF1" w:rsidRDefault="00E02BF1" w:rsidP="00E02BF1">
      <w:pPr>
        <w:ind w:right="-28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E02BF1" w:rsidRDefault="00E02BF1" w:rsidP="00E02BF1">
      <w:pPr>
        <w:ind w:right="-28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ходе реализации приоритетного проекта </w:t>
      </w:r>
      <w:r>
        <w:rPr>
          <w:b/>
          <w:sz w:val="28"/>
          <w:szCs w:val="28"/>
        </w:rPr>
        <w:t>«Обеление «экономики» на территории</w:t>
      </w:r>
      <w:r w:rsidRPr="00133D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635CAC">
        <w:rPr>
          <w:b/>
          <w:sz w:val="28"/>
          <w:szCs w:val="28"/>
        </w:rPr>
        <w:t xml:space="preserve">Р «Табасаранский район» </w:t>
      </w:r>
      <w:r w:rsidR="008A537C">
        <w:rPr>
          <w:b/>
          <w:sz w:val="28"/>
          <w:szCs w:val="28"/>
        </w:rPr>
        <w:t xml:space="preserve">на </w:t>
      </w:r>
      <w:r w:rsidR="00AA6452">
        <w:rPr>
          <w:b/>
          <w:sz w:val="28"/>
          <w:szCs w:val="28"/>
        </w:rPr>
        <w:t>0</w:t>
      </w:r>
      <w:r w:rsidR="00051C0B">
        <w:rPr>
          <w:b/>
          <w:sz w:val="28"/>
          <w:szCs w:val="28"/>
        </w:rPr>
        <w:t>1</w:t>
      </w:r>
      <w:r w:rsidR="003357AF">
        <w:rPr>
          <w:b/>
          <w:sz w:val="28"/>
          <w:szCs w:val="28"/>
        </w:rPr>
        <w:t>.</w:t>
      </w:r>
      <w:r w:rsidR="005044A2">
        <w:rPr>
          <w:b/>
          <w:sz w:val="28"/>
          <w:szCs w:val="28"/>
        </w:rPr>
        <w:t>0</w:t>
      </w:r>
      <w:r w:rsidR="00CE5981">
        <w:rPr>
          <w:b/>
          <w:sz w:val="28"/>
          <w:szCs w:val="28"/>
        </w:rPr>
        <w:t>8</w:t>
      </w:r>
      <w:r w:rsidR="00F61994">
        <w:rPr>
          <w:b/>
          <w:sz w:val="28"/>
          <w:szCs w:val="28"/>
        </w:rPr>
        <w:t>.</w:t>
      </w:r>
      <w:r w:rsidR="003357AF">
        <w:rPr>
          <w:b/>
          <w:sz w:val="28"/>
          <w:szCs w:val="28"/>
        </w:rPr>
        <w:t>2016г.</w:t>
      </w:r>
    </w:p>
    <w:p w:rsidR="00E02BF1" w:rsidRDefault="00E02BF1" w:rsidP="00E02BF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(отв.  Гасанов Р.А. - начальник отдела экономики администрации)</w:t>
      </w:r>
    </w:p>
    <w:p w:rsidR="00E02BF1" w:rsidRPr="00287025" w:rsidRDefault="00E02BF1" w:rsidP="00E02BF1">
      <w:pPr>
        <w:tabs>
          <w:tab w:val="left" w:pos="2085"/>
          <w:tab w:val="left" w:pos="3180"/>
          <w:tab w:val="left" w:pos="3800"/>
          <w:tab w:val="center" w:pos="5312"/>
        </w:tabs>
        <w:jc w:val="center"/>
        <w:rPr>
          <w:b/>
          <w:sz w:val="28"/>
          <w:szCs w:val="28"/>
        </w:rPr>
      </w:pPr>
    </w:p>
    <w:p w:rsidR="0001358F" w:rsidRPr="0001358F" w:rsidRDefault="005779FE" w:rsidP="000135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58F">
        <w:rPr>
          <w:rFonts w:ascii="Times New Roman" w:hAnsi="Times New Roman" w:cs="Times New Roman"/>
          <w:sz w:val="28"/>
          <w:szCs w:val="28"/>
        </w:rPr>
        <w:t xml:space="preserve">       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Во исполнение пункта I раздела II протокола совещания у Заместителя Председателя Правительства Российской Федерации О.Ю. </w:t>
      </w:r>
      <w:proofErr w:type="spellStart"/>
      <w:r w:rsidR="0001358F" w:rsidRPr="0001358F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01358F" w:rsidRPr="0001358F">
        <w:rPr>
          <w:rFonts w:ascii="Times New Roman" w:hAnsi="Times New Roman" w:cs="Times New Roman"/>
          <w:sz w:val="28"/>
          <w:szCs w:val="28"/>
        </w:rPr>
        <w:t xml:space="preserve"> от 09 октября 2014г. № ОГ – </w:t>
      </w:r>
      <w:proofErr w:type="gramStart"/>
      <w:r w:rsidR="0001358F" w:rsidRPr="000135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358F" w:rsidRPr="0001358F">
        <w:rPr>
          <w:rFonts w:ascii="Times New Roman" w:hAnsi="Times New Roman" w:cs="Times New Roman"/>
          <w:sz w:val="28"/>
          <w:szCs w:val="28"/>
        </w:rPr>
        <w:t xml:space="preserve"> 12 – 275 пр., Указа Главы Республики Дагестан от 15 мая 2014г. № 114, поручения Главы Республики Дагестан от 30.01.2015г.                 № 15/2 – 15, а также в рамках реализации приоритетного проекта развития Республики Дагестан «Обеление экономики» Главой  МР «Табасаранский район» приняты постановления от 31.03.2015г. № 09/01–06 и от 10.02.2016г. № 24, «О формировании постоянно действующих рабочих групп  на территориях сельских поселений».</w:t>
      </w:r>
      <w:r w:rsidR="00462E68">
        <w:rPr>
          <w:rFonts w:ascii="Times New Roman" w:hAnsi="Times New Roman" w:cs="Times New Roman"/>
          <w:sz w:val="28"/>
          <w:szCs w:val="28"/>
        </w:rPr>
        <w:t xml:space="preserve"> 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Данные нормативно-правовые акты  приняты для организации работы по уточнению  количества субъектов малого и среднего предпринимательства, осуществляющих свою деятельность на территории МР «Табасаранский район», обеспечению контроля за соблюдением законных прав предпринимателей и выявлению неучтенных доходов отдельных категорий граждан  от предпринимательской деятельности и в целях повышения уплаты  страховых взносов, снижения неформальной занятости  и </w:t>
      </w:r>
      <w:proofErr w:type="gramStart"/>
      <w:r w:rsidR="0001358F" w:rsidRPr="0001358F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="0001358F" w:rsidRPr="0001358F">
        <w:rPr>
          <w:rFonts w:ascii="Times New Roman" w:hAnsi="Times New Roman" w:cs="Times New Roman"/>
          <w:sz w:val="28"/>
          <w:szCs w:val="28"/>
        </w:rPr>
        <w:t xml:space="preserve"> неоформленных легально трудовых отношений, повышения объема поступления налогов.</w:t>
      </w:r>
    </w:p>
    <w:p w:rsidR="0001358F" w:rsidRPr="0001358F" w:rsidRDefault="007B697E" w:rsidP="000135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Администрацией района был составлен план-график проведения рейдовых мероприятий на 2015г. Рабочие группы, в которые входят представители  органов местного самоуправления, полиции, налоговой службы, пенсионного фонда, центра занятости и </w:t>
      </w:r>
      <w:proofErr w:type="spellStart"/>
      <w:r w:rsidR="0001358F" w:rsidRPr="0001358F">
        <w:rPr>
          <w:rFonts w:ascii="Times New Roman" w:hAnsi="Times New Roman" w:cs="Times New Roman"/>
          <w:sz w:val="28"/>
          <w:szCs w:val="28"/>
        </w:rPr>
        <w:t>ФОМСа</w:t>
      </w:r>
      <w:proofErr w:type="spellEnd"/>
      <w:r w:rsidR="0001358F" w:rsidRPr="0001358F">
        <w:rPr>
          <w:rFonts w:ascii="Times New Roman" w:hAnsi="Times New Roman" w:cs="Times New Roman"/>
          <w:sz w:val="28"/>
          <w:szCs w:val="28"/>
        </w:rPr>
        <w:t xml:space="preserve">, проводили выездные проверки всех субъектов малого и среднего предпринимательства на предмет  уточнения  количества субъектов малого и среднего предпринимательства, соблюдения предпринимателями налогового законодательства, выявлению неформальной занятости  и неучтенных доходов  отдельных категорий граждан. </w:t>
      </w:r>
    </w:p>
    <w:p w:rsidR="0001358F" w:rsidRPr="0001358F" w:rsidRDefault="007B697E" w:rsidP="000135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Составы рабочих групп проводили с ними разъяснительные беседы, чтобы они в кратчайшие сроки становились на налоговый учет. </w:t>
      </w:r>
    </w:p>
    <w:p w:rsidR="0001358F" w:rsidRPr="0001358F" w:rsidRDefault="00426B7D" w:rsidP="000135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58F" w:rsidRPr="0001358F">
        <w:rPr>
          <w:rFonts w:ascii="Times New Roman" w:hAnsi="Times New Roman" w:cs="Times New Roman"/>
          <w:sz w:val="28"/>
          <w:szCs w:val="28"/>
        </w:rPr>
        <w:t>На территории МР «Та</w:t>
      </w:r>
      <w:r w:rsidR="0017627A">
        <w:rPr>
          <w:rFonts w:ascii="Times New Roman" w:hAnsi="Times New Roman" w:cs="Times New Roman"/>
          <w:sz w:val="28"/>
          <w:szCs w:val="28"/>
        </w:rPr>
        <w:t xml:space="preserve">басаранский район»  действуют </w:t>
      </w:r>
      <w:r w:rsidR="00C55DFC">
        <w:rPr>
          <w:rFonts w:ascii="Times New Roman" w:hAnsi="Times New Roman" w:cs="Times New Roman"/>
          <w:sz w:val="28"/>
          <w:szCs w:val="28"/>
        </w:rPr>
        <w:t>519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занимающихся предпринимательской деятельностью незаконно, </w:t>
      </w:r>
      <w:r>
        <w:rPr>
          <w:rFonts w:ascii="Times New Roman" w:hAnsi="Times New Roman" w:cs="Times New Roman"/>
          <w:sz w:val="28"/>
          <w:szCs w:val="28"/>
        </w:rPr>
        <w:t xml:space="preserve">в т.ч.:  в сфере торговли – </w:t>
      </w:r>
      <w:r w:rsidR="00C55DFC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ектам общественного питания – 10;  перевозкой</w:t>
      </w:r>
      <w:r w:rsidR="0017627A">
        <w:rPr>
          <w:rFonts w:ascii="Times New Roman" w:hAnsi="Times New Roman" w:cs="Times New Roman"/>
          <w:sz w:val="28"/>
          <w:szCs w:val="28"/>
        </w:rPr>
        <w:t xml:space="preserve"> пассажиров и грузов – 18</w:t>
      </w:r>
      <w:r w:rsidR="00331EAC">
        <w:rPr>
          <w:rFonts w:ascii="Times New Roman" w:hAnsi="Times New Roman" w:cs="Times New Roman"/>
          <w:sz w:val="28"/>
          <w:szCs w:val="28"/>
        </w:rPr>
        <w:t xml:space="preserve">8 и 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 прочие - 25 объектов, а также  крестьянско-фермерские хозяйства – 10.</w:t>
      </w:r>
    </w:p>
    <w:p w:rsidR="00034EBA" w:rsidRDefault="007B697E" w:rsidP="00034EBA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01358F" w:rsidRPr="0001358F">
        <w:rPr>
          <w:rFonts w:eastAsia="Calibri"/>
          <w:sz w:val="28"/>
          <w:szCs w:val="28"/>
        </w:rPr>
        <w:t xml:space="preserve">Проверкой было охвачено  все 22 </w:t>
      </w:r>
      <w:proofErr w:type="gramStart"/>
      <w:r w:rsidR="0001358F" w:rsidRPr="0001358F">
        <w:rPr>
          <w:rFonts w:eastAsia="Calibri"/>
          <w:sz w:val="28"/>
          <w:szCs w:val="28"/>
        </w:rPr>
        <w:t>сельских</w:t>
      </w:r>
      <w:proofErr w:type="gramEnd"/>
      <w:r w:rsidR="0001358F" w:rsidRPr="0001358F">
        <w:rPr>
          <w:rFonts w:eastAsia="Calibri"/>
          <w:sz w:val="28"/>
          <w:szCs w:val="28"/>
        </w:rPr>
        <w:t xml:space="preserve"> поселения.</w:t>
      </w:r>
      <w:r w:rsidR="00034EBA">
        <w:rPr>
          <w:color w:val="000000"/>
          <w:sz w:val="28"/>
          <w:szCs w:val="28"/>
          <w:lang w:eastAsia="en-US"/>
        </w:rPr>
        <w:t xml:space="preserve">   </w:t>
      </w:r>
    </w:p>
    <w:p w:rsidR="00034EBA" w:rsidRPr="00B72421" w:rsidRDefault="00034EBA" w:rsidP="00034EBA">
      <w:pPr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</w:t>
      </w:r>
      <w:r w:rsidRPr="00407A51">
        <w:rPr>
          <w:rFonts w:eastAsia="Calibri" w:cstheme="minorBidi"/>
          <w:sz w:val="28"/>
          <w:szCs w:val="28"/>
          <w:lang w:eastAsia="en-US"/>
        </w:rPr>
        <w:t xml:space="preserve">В соответствии с Планом мероприятий, направленных на снижение неформальной занятости в Республике Дагестан, </w:t>
      </w:r>
      <w:r>
        <w:rPr>
          <w:rFonts w:eastAsia="Calibri" w:cstheme="minorBid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МР «Табасаранский район»  </w:t>
      </w:r>
      <w:r w:rsidRPr="00407A51">
        <w:rPr>
          <w:rFonts w:eastAsia="Calibri" w:cstheme="minorBidi"/>
          <w:sz w:val="28"/>
          <w:szCs w:val="28"/>
          <w:lang w:eastAsia="en-US"/>
        </w:rPr>
        <w:t xml:space="preserve">проводится работа по  выявлению не оформленных легально </w:t>
      </w:r>
      <w:r w:rsidRPr="00407A51">
        <w:rPr>
          <w:rFonts w:eastAsia="Calibri" w:cstheme="minorBidi"/>
          <w:sz w:val="28"/>
          <w:szCs w:val="28"/>
          <w:lang w:eastAsia="en-US"/>
        </w:rPr>
        <w:lastRenderedPageBreak/>
        <w:t>трудовых отношений. Контрольная цифра по с</w:t>
      </w:r>
      <w:r>
        <w:rPr>
          <w:rFonts w:eastAsia="Calibri" w:cstheme="minorBidi"/>
          <w:sz w:val="28"/>
          <w:szCs w:val="28"/>
          <w:lang w:eastAsia="en-US"/>
        </w:rPr>
        <w:t xml:space="preserve">нижению неформальной занятости </w:t>
      </w:r>
      <w:r w:rsidRPr="00407A51">
        <w:rPr>
          <w:rFonts w:eastAsia="Calibri" w:cstheme="minorBidi"/>
          <w:sz w:val="28"/>
          <w:szCs w:val="28"/>
          <w:lang w:eastAsia="en-US"/>
        </w:rPr>
        <w:t>на 2015 год с</w:t>
      </w:r>
      <w:r w:rsidR="00974A07">
        <w:rPr>
          <w:rFonts w:eastAsia="Calibri" w:cstheme="minorBidi"/>
          <w:sz w:val="28"/>
          <w:szCs w:val="28"/>
          <w:lang w:eastAsia="en-US"/>
        </w:rPr>
        <w:t>оставила 935 человек. В течени</w:t>
      </w:r>
      <w:proofErr w:type="gramStart"/>
      <w:r w:rsidR="00974A07">
        <w:rPr>
          <w:rFonts w:eastAsia="Calibri" w:cstheme="minorBidi"/>
          <w:sz w:val="28"/>
          <w:szCs w:val="28"/>
          <w:lang w:eastAsia="en-US"/>
        </w:rPr>
        <w:t>и</w:t>
      </w:r>
      <w:proofErr w:type="gramEnd"/>
      <w:r w:rsidRPr="00407A51">
        <w:rPr>
          <w:rFonts w:eastAsia="Calibri" w:cstheme="minorBidi"/>
          <w:sz w:val="28"/>
          <w:szCs w:val="28"/>
          <w:lang w:eastAsia="en-US"/>
        </w:rPr>
        <w:t xml:space="preserve"> </w:t>
      </w:r>
      <w:r>
        <w:rPr>
          <w:rFonts w:eastAsia="Calibri" w:cstheme="minorBidi"/>
          <w:sz w:val="28"/>
          <w:szCs w:val="28"/>
          <w:lang w:eastAsia="en-US"/>
        </w:rPr>
        <w:t>2015</w:t>
      </w:r>
      <w:r w:rsidRPr="00407A51">
        <w:rPr>
          <w:rFonts w:eastAsia="Calibri" w:cstheme="minorBidi"/>
          <w:sz w:val="28"/>
          <w:szCs w:val="28"/>
          <w:lang w:eastAsia="en-US"/>
        </w:rPr>
        <w:t>года выявлено 1437 работника</w:t>
      </w:r>
      <w:r>
        <w:rPr>
          <w:rFonts w:eastAsia="Calibri" w:cstheme="minorBidi"/>
          <w:sz w:val="28"/>
          <w:szCs w:val="28"/>
          <w:lang w:eastAsia="en-US"/>
        </w:rPr>
        <w:t>,</w:t>
      </w:r>
      <w:r w:rsidRPr="00407A51">
        <w:rPr>
          <w:rFonts w:eastAsia="Calibri" w:cstheme="minorBidi"/>
          <w:sz w:val="28"/>
          <w:szCs w:val="28"/>
          <w:lang w:eastAsia="en-US"/>
        </w:rPr>
        <w:t xml:space="preserve"> занятые </w:t>
      </w:r>
      <w:r>
        <w:rPr>
          <w:rFonts w:eastAsia="Calibri" w:cstheme="minorBidi"/>
          <w:sz w:val="28"/>
          <w:szCs w:val="28"/>
          <w:lang w:eastAsia="en-US"/>
        </w:rPr>
        <w:t xml:space="preserve">трудовой деятельностью без заключения трудовых договоров. </w:t>
      </w:r>
      <w:r w:rsidRPr="00407A51">
        <w:rPr>
          <w:rFonts w:eastAsia="Calibri" w:cstheme="minorBidi"/>
          <w:sz w:val="28"/>
          <w:szCs w:val="28"/>
          <w:lang w:eastAsia="en-US"/>
        </w:rPr>
        <w:t xml:space="preserve"> </w:t>
      </w:r>
      <w:r>
        <w:rPr>
          <w:rFonts w:eastAsia="Calibri" w:cstheme="minorBidi"/>
          <w:sz w:val="28"/>
          <w:szCs w:val="28"/>
          <w:lang w:eastAsia="en-US"/>
        </w:rPr>
        <w:t xml:space="preserve">По результатам работы рабочей  группы за 2015год </w:t>
      </w:r>
      <w:r w:rsidRPr="00407A51">
        <w:rPr>
          <w:rFonts w:eastAsia="Calibri" w:cstheme="minorBidi"/>
          <w:sz w:val="28"/>
          <w:szCs w:val="28"/>
          <w:lang w:eastAsia="en-US"/>
        </w:rPr>
        <w:t xml:space="preserve">с 1152 </w:t>
      </w:r>
      <w:r>
        <w:rPr>
          <w:rFonts w:eastAsia="Calibri" w:cstheme="minorBidi"/>
          <w:sz w:val="28"/>
          <w:szCs w:val="28"/>
          <w:lang w:eastAsia="en-US"/>
        </w:rPr>
        <w:t xml:space="preserve">заключены трудовые </w:t>
      </w:r>
      <w:proofErr w:type="gramStart"/>
      <w:r>
        <w:rPr>
          <w:rFonts w:eastAsia="Calibri" w:cstheme="minorBidi"/>
          <w:sz w:val="28"/>
          <w:szCs w:val="28"/>
          <w:lang w:eastAsia="en-US"/>
        </w:rPr>
        <w:t>договора</w:t>
      </w:r>
      <w:proofErr w:type="gramEnd"/>
      <w:r>
        <w:rPr>
          <w:rFonts w:eastAsia="Calibri" w:cstheme="minorBidi"/>
          <w:sz w:val="28"/>
          <w:szCs w:val="28"/>
          <w:lang w:eastAsia="en-US"/>
        </w:rPr>
        <w:t xml:space="preserve"> и план мероприятий выполнен на 123%.</w:t>
      </w:r>
    </w:p>
    <w:p w:rsidR="00034EBA" w:rsidRDefault="00034EBA" w:rsidP="00034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 МР «Табасаранский район»  продолжается работа  по выявлению не оформленных  легально трудовых отношений и в 2016г. </w:t>
      </w:r>
    </w:p>
    <w:p w:rsidR="008C27CC" w:rsidRPr="000235A7" w:rsidRDefault="00034EBA" w:rsidP="008C27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45EC">
        <w:rPr>
          <w:color w:val="000000"/>
          <w:sz w:val="28"/>
          <w:szCs w:val="28"/>
        </w:rPr>
        <w:t xml:space="preserve">Контрольная цифра по снижению неформальной занятости </w:t>
      </w:r>
      <w:r w:rsidRPr="002E1315">
        <w:rPr>
          <w:b/>
          <w:color w:val="000000"/>
          <w:sz w:val="28"/>
          <w:szCs w:val="28"/>
        </w:rPr>
        <w:t>на 2016</w:t>
      </w:r>
      <w:r w:rsidRPr="00F545EC">
        <w:rPr>
          <w:color w:val="000000"/>
          <w:sz w:val="28"/>
          <w:szCs w:val="28"/>
        </w:rPr>
        <w:t xml:space="preserve"> год </w:t>
      </w:r>
      <w:r w:rsidR="00B72421">
        <w:rPr>
          <w:color w:val="000000"/>
          <w:sz w:val="28"/>
          <w:szCs w:val="28"/>
        </w:rPr>
        <w:t xml:space="preserve">для </w:t>
      </w:r>
      <w:r w:rsidR="00B72421" w:rsidRPr="0001358F">
        <w:rPr>
          <w:sz w:val="28"/>
          <w:szCs w:val="28"/>
        </w:rPr>
        <w:t xml:space="preserve">МР «Табасаранский район»  </w:t>
      </w:r>
      <w:r w:rsidRPr="00F545EC">
        <w:rPr>
          <w:color w:val="000000"/>
          <w:sz w:val="28"/>
          <w:szCs w:val="28"/>
        </w:rPr>
        <w:t xml:space="preserve">составляет </w:t>
      </w:r>
      <w:r w:rsidRPr="002E1315">
        <w:rPr>
          <w:b/>
          <w:color w:val="000000"/>
          <w:sz w:val="28"/>
          <w:szCs w:val="28"/>
        </w:rPr>
        <w:t>937</w:t>
      </w:r>
      <w:r w:rsidRPr="00F545EC">
        <w:rPr>
          <w:color w:val="000000"/>
          <w:sz w:val="28"/>
          <w:szCs w:val="28"/>
        </w:rPr>
        <w:t xml:space="preserve"> </w:t>
      </w:r>
      <w:r w:rsidR="00B72421">
        <w:rPr>
          <w:color w:val="000000"/>
          <w:sz w:val="28"/>
          <w:szCs w:val="28"/>
        </w:rPr>
        <w:t>единиц</w:t>
      </w:r>
      <w:r w:rsidRPr="00F545EC">
        <w:rPr>
          <w:color w:val="000000"/>
          <w:sz w:val="28"/>
          <w:szCs w:val="28"/>
        </w:rPr>
        <w:t xml:space="preserve">. </w:t>
      </w:r>
      <w:proofErr w:type="gramStart"/>
      <w:r w:rsidR="00B72421">
        <w:rPr>
          <w:rFonts w:eastAsia="Calibri" w:cstheme="minorBidi"/>
          <w:sz w:val="28"/>
          <w:szCs w:val="28"/>
          <w:lang w:eastAsia="en-US"/>
        </w:rPr>
        <w:t>П</w:t>
      </w:r>
      <w:r w:rsidR="008C27CC">
        <w:rPr>
          <w:rFonts w:eastAsia="Calibri" w:cstheme="minorBidi"/>
          <w:sz w:val="28"/>
          <w:szCs w:val="28"/>
          <w:lang w:eastAsia="en-US"/>
        </w:rPr>
        <w:t xml:space="preserve">о результатам работы рабочей  группы за </w:t>
      </w:r>
      <w:r w:rsidR="00B72421">
        <w:rPr>
          <w:rFonts w:eastAsia="Calibri" w:cstheme="minorBidi"/>
          <w:sz w:val="28"/>
          <w:szCs w:val="28"/>
          <w:lang w:eastAsia="en-US"/>
        </w:rPr>
        <w:t xml:space="preserve">7 месяцев </w:t>
      </w:r>
      <w:r w:rsidR="008C27CC">
        <w:rPr>
          <w:rFonts w:eastAsia="Calibri" w:cstheme="minorBidi"/>
          <w:sz w:val="28"/>
          <w:szCs w:val="28"/>
          <w:lang w:eastAsia="en-US"/>
        </w:rPr>
        <w:t>2016год</w:t>
      </w:r>
      <w:r w:rsidR="00B72421">
        <w:rPr>
          <w:rFonts w:eastAsia="Calibri" w:cstheme="minorBidi"/>
          <w:sz w:val="28"/>
          <w:szCs w:val="28"/>
          <w:lang w:eastAsia="en-US"/>
        </w:rPr>
        <w:t>а</w:t>
      </w:r>
      <w:r w:rsidR="008C27CC">
        <w:rPr>
          <w:rFonts w:eastAsia="Calibri" w:cstheme="minorBidi"/>
          <w:sz w:val="28"/>
          <w:szCs w:val="28"/>
          <w:lang w:eastAsia="en-US"/>
        </w:rPr>
        <w:t xml:space="preserve"> </w:t>
      </w:r>
      <w:r w:rsidR="008C27CC" w:rsidRPr="00407A51">
        <w:rPr>
          <w:rFonts w:eastAsia="Calibri" w:cstheme="minorBidi"/>
          <w:sz w:val="28"/>
          <w:szCs w:val="28"/>
          <w:lang w:eastAsia="en-US"/>
        </w:rPr>
        <w:t xml:space="preserve"> </w:t>
      </w:r>
      <w:r w:rsidR="00B72421">
        <w:rPr>
          <w:rFonts w:eastAsia="Calibri" w:cstheme="minorBidi"/>
          <w:sz w:val="28"/>
          <w:szCs w:val="28"/>
          <w:lang w:eastAsia="en-US"/>
        </w:rPr>
        <w:t>заключены трудовые соглашения и поставлены на налоговый учет</w:t>
      </w:r>
      <w:r w:rsidR="008C27CC">
        <w:rPr>
          <w:rFonts w:eastAsia="Calibri" w:cstheme="minorBidi"/>
          <w:sz w:val="28"/>
          <w:szCs w:val="28"/>
          <w:lang w:eastAsia="en-US"/>
        </w:rPr>
        <w:t xml:space="preserve"> </w:t>
      </w:r>
      <w:r w:rsidR="00B72421">
        <w:rPr>
          <w:rFonts w:eastAsia="Calibri" w:cstheme="minorBidi"/>
          <w:sz w:val="28"/>
          <w:szCs w:val="28"/>
          <w:lang w:eastAsia="en-US"/>
        </w:rPr>
        <w:t>491физичеких лиц, в том числе 392, работающие на различных сельхоз работах и 99лиц, осуществлявшие ранее предпринимательскую деятельность в сфере торговли незаконно.</w:t>
      </w:r>
      <w:proofErr w:type="gramEnd"/>
      <w:r w:rsidR="008C27CC">
        <w:rPr>
          <w:rFonts w:eastAsia="Calibri" w:cstheme="minorBidi"/>
          <w:sz w:val="28"/>
          <w:szCs w:val="28"/>
          <w:lang w:eastAsia="en-US"/>
        </w:rPr>
        <w:t xml:space="preserve"> </w:t>
      </w:r>
      <w:r w:rsidR="00B72421">
        <w:rPr>
          <w:rFonts w:eastAsia="Calibri" w:cstheme="minorBidi"/>
          <w:sz w:val="28"/>
          <w:szCs w:val="28"/>
          <w:lang w:eastAsia="en-US"/>
        </w:rPr>
        <w:t xml:space="preserve">Это составляет </w:t>
      </w:r>
      <w:r w:rsidR="008C27CC">
        <w:rPr>
          <w:rFonts w:eastAsia="Calibri" w:cstheme="minorBidi"/>
          <w:sz w:val="28"/>
          <w:szCs w:val="28"/>
          <w:lang w:eastAsia="en-US"/>
        </w:rPr>
        <w:t>52,4%</w:t>
      </w:r>
      <w:r w:rsidR="00B72421">
        <w:rPr>
          <w:rFonts w:eastAsia="Calibri" w:cstheme="minorBidi"/>
          <w:sz w:val="28"/>
          <w:szCs w:val="28"/>
          <w:lang w:eastAsia="en-US"/>
        </w:rPr>
        <w:t xml:space="preserve"> от плана на год.</w:t>
      </w:r>
    </w:p>
    <w:p w:rsidR="00462E68" w:rsidRDefault="00C10766" w:rsidP="000135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44A2" w:rsidRPr="002E1315">
        <w:rPr>
          <w:rFonts w:ascii="Times New Roman" w:hAnsi="Times New Roman" w:cs="Times New Roman"/>
          <w:b/>
          <w:sz w:val="28"/>
          <w:szCs w:val="28"/>
        </w:rPr>
        <w:t xml:space="preserve">240 </w:t>
      </w:r>
      <w:r w:rsidR="005044A2">
        <w:rPr>
          <w:rFonts w:ascii="Times New Roman" w:hAnsi="Times New Roman" w:cs="Times New Roman"/>
          <w:sz w:val="28"/>
          <w:szCs w:val="28"/>
        </w:rPr>
        <w:t>л</w:t>
      </w:r>
      <w:r w:rsidR="00034EBA">
        <w:rPr>
          <w:rFonts w:ascii="Times New Roman" w:hAnsi="Times New Roman" w:cs="Times New Roman"/>
          <w:sz w:val="28"/>
          <w:szCs w:val="28"/>
        </w:rPr>
        <w:t>ицам, занимающим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ся незаконной предпринимательской деятельностью, рабочими группами вручены уведомления о </w:t>
      </w:r>
      <w:r w:rsidR="00034EBA">
        <w:rPr>
          <w:rFonts w:ascii="Times New Roman" w:hAnsi="Times New Roman" w:cs="Times New Roman"/>
          <w:sz w:val="28"/>
          <w:szCs w:val="28"/>
        </w:rPr>
        <w:t>регистрации в налоговых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 </w:t>
      </w:r>
      <w:r w:rsidR="00034EBA">
        <w:rPr>
          <w:rFonts w:ascii="Times New Roman" w:hAnsi="Times New Roman" w:cs="Times New Roman"/>
          <w:sz w:val="28"/>
          <w:szCs w:val="28"/>
        </w:rPr>
        <w:t>органах</w:t>
      </w:r>
      <w:r w:rsidR="00871F7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 10 дней. </w:t>
      </w:r>
    </w:p>
    <w:p w:rsidR="00871F7E" w:rsidRDefault="005F3781" w:rsidP="000135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5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 Распоряжением Г</w:t>
      </w:r>
      <w:r w:rsidRPr="0001358F">
        <w:rPr>
          <w:rFonts w:ascii="Times New Roman" w:hAnsi="Times New Roman" w:cs="Times New Roman"/>
          <w:sz w:val="28"/>
          <w:szCs w:val="28"/>
        </w:rPr>
        <w:t xml:space="preserve">лавы МР «Табасаранский район» </w:t>
      </w:r>
      <w:r w:rsidR="00871F7E">
        <w:rPr>
          <w:rFonts w:ascii="Times New Roman" w:hAnsi="Times New Roman" w:cs="Times New Roman"/>
          <w:sz w:val="28"/>
          <w:szCs w:val="28"/>
        </w:rPr>
        <w:t xml:space="preserve">от 13.04.2016г.№ 101-р создана рабочая группа по выявлению лиц, осуществляющих </w:t>
      </w:r>
      <w:r w:rsidR="00AB47C7">
        <w:rPr>
          <w:rFonts w:ascii="Times New Roman" w:hAnsi="Times New Roman" w:cs="Times New Roman"/>
          <w:sz w:val="28"/>
          <w:szCs w:val="28"/>
        </w:rPr>
        <w:t xml:space="preserve">предпринимательскую деятельность по оказанию услуг в сфере пассажирских и грузовых перевозок, без регистрации налоговых органов и, соответственно, без соответствующего разрешения на данный вид деятельности. В результате своей работы данная рабочая группа выявила </w:t>
      </w:r>
      <w:r w:rsidR="002E1315" w:rsidRPr="002E1315">
        <w:rPr>
          <w:rFonts w:ascii="Times New Roman" w:hAnsi="Times New Roman" w:cs="Times New Roman"/>
          <w:b/>
          <w:sz w:val="28"/>
          <w:szCs w:val="28"/>
        </w:rPr>
        <w:t>188</w:t>
      </w:r>
      <w:r w:rsidR="002E1315">
        <w:rPr>
          <w:rFonts w:ascii="Times New Roman" w:hAnsi="Times New Roman" w:cs="Times New Roman"/>
          <w:sz w:val="28"/>
          <w:szCs w:val="28"/>
        </w:rPr>
        <w:t xml:space="preserve"> водителей,</w:t>
      </w:r>
      <w:r w:rsidR="00AB47C7">
        <w:rPr>
          <w:rFonts w:ascii="Times New Roman" w:hAnsi="Times New Roman" w:cs="Times New Roman"/>
          <w:sz w:val="28"/>
          <w:szCs w:val="28"/>
        </w:rPr>
        <w:t xml:space="preserve"> занимающихся данным видом деятельности, не имея при этом</w:t>
      </w:r>
      <w:r w:rsidR="002E1315">
        <w:rPr>
          <w:rFonts w:ascii="Times New Roman" w:hAnsi="Times New Roman" w:cs="Times New Roman"/>
          <w:sz w:val="28"/>
          <w:szCs w:val="28"/>
        </w:rPr>
        <w:t xml:space="preserve"> лицензии на перевозку пассажиров и грузов. </w:t>
      </w:r>
    </w:p>
    <w:p w:rsidR="00871F7E" w:rsidRDefault="00350616" w:rsidP="000135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F7E">
        <w:rPr>
          <w:rFonts w:ascii="Times New Roman" w:hAnsi="Times New Roman" w:cs="Times New Roman"/>
          <w:sz w:val="28"/>
          <w:szCs w:val="28"/>
        </w:rPr>
        <w:t xml:space="preserve">В ходе работы рабочей группой составлены более </w:t>
      </w:r>
      <w:r w:rsidR="00871F7E" w:rsidRPr="002E1315">
        <w:rPr>
          <w:rFonts w:ascii="Times New Roman" w:hAnsi="Times New Roman" w:cs="Times New Roman"/>
          <w:b/>
          <w:sz w:val="28"/>
          <w:szCs w:val="28"/>
        </w:rPr>
        <w:t>20</w:t>
      </w:r>
      <w:r w:rsidR="00871F7E">
        <w:rPr>
          <w:rFonts w:ascii="Times New Roman" w:hAnsi="Times New Roman" w:cs="Times New Roman"/>
          <w:sz w:val="28"/>
          <w:szCs w:val="28"/>
        </w:rPr>
        <w:t xml:space="preserve">  протоколов об административных правонарушениях и направлены в суды для принятия мер.</w:t>
      </w:r>
    </w:p>
    <w:p w:rsidR="0001358F" w:rsidRDefault="00462E68" w:rsidP="000135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58F" w:rsidRPr="0001358F">
        <w:rPr>
          <w:rFonts w:ascii="Times New Roman" w:hAnsi="Times New Roman" w:cs="Times New Roman"/>
          <w:sz w:val="28"/>
          <w:szCs w:val="28"/>
        </w:rPr>
        <w:t>Материалы работы рабочих групп по снижению неформальной занятости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1358F" w:rsidRPr="0001358F">
        <w:rPr>
          <w:rFonts w:ascii="Times New Roman" w:hAnsi="Times New Roman" w:cs="Times New Roman"/>
          <w:sz w:val="28"/>
          <w:szCs w:val="28"/>
        </w:rPr>
        <w:t xml:space="preserve"> </w:t>
      </w:r>
      <w:r w:rsidRPr="0001358F">
        <w:rPr>
          <w:rFonts w:ascii="Times New Roman" w:hAnsi="Times New Roman" w:cs="Times New Roman"/>
          <w:sz w:val="28"/>
          <w:szCs w:val="28"/>
        </w:rPr>
        <w:t xml:space="preserve">МР «Табасаранский район» </w:t>
      </w:r>
      <w:r w:rsidR="00897C6B">
        <w:rPr>
          <w:rFonts w:ascii="Times New Roman" w:hAnsi="Times New Roman" w:cs="Times New Roman"/>
          <w:sz w:val="28"/>
          <w:szCs w:val="28"/>
        </w:rPr>
        <w:t>также</w:t>
      </w:r>
      <w:r w:rsidRPr="0001358F">
        <w:rPr>
          <w:rFonts w:ascii="Times New Roman" w:hAnsi="Times New Roman" w:cs="Times New Roman"/>
          <w:sz w:val="28"/>
          <w:szCs w:val="28"/>
        </w:rPr>
        <w:t xml:space="preserve"> </w:t>
      </w:r>
      <w:r w:rsidR="0001358F" w:rsidRPr="0001358F">
        <w:rPr>
          <w:rFonts w:ascii="Times New Roman" w:hAnsi="Times New Roman" w:cs="Times New Roman"/>
          <w:sz w:val="28"/>
          <w:szCs w:val="28"/>
        </w:rPr>
        <w:t>направлены в ОМВД Росс</w:t>
      </w:r>
      <w:r w:rsidR="00871F7E">
        <w:rPr>
          <w:rFonts w:ascii="Times New Roman" w:hAnsi="Times New Roman" w:cs="Times New Roman"/>
          <w:sz w:val="28"/>
          <w:szCs w:val="28"/>
        </w:rPr>
        <w:t>ии по РД в Табасаранском районе для принятия соответствующих мер.</w:t>
      </w:r>
    </w:p>
    <w:p w:rsidR="002E1315" w:rsidRPr="002E1315" w:rsidRDefault="00350616" w:rsidP="0001358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097B">
        <w:rPr>
          <w:rFonts w:ascii="Times New Roman" w:hAnsi="Times New Roman" w:cs="Times New Roman"/>
          <w:b/>
          <w:sz w:val="28"/>
          <w:szCs w:val="28"/>
        </w:rPr>
        <w:t>На 01.08.</w:t>
      </w:r>
      <w:r w:rsidR="00CE5981">
        <w:rPr>
          <w:rFonts w:ascii="Times New Roman" w:hAnsi="Times New Roman" w:cs="Times New Roman"/>
          <w:sz w:val="28"/>
          <w:szCs w:val="28"/>
        </w:rPr>
        <w:t xml:space="preserve"> </w:t>
      </w:r>
      <w:r w:rsidR="002E1315" w:rsidRPr="002E1315">
        <w:rPr>
          <w:rFonts w:ascii="Times New Roman" w:hAnsi="Times New Roman" w:cs="Times New Roman"/>
          <w:b/>
          <w:sz w:val="28"/>
          <w:szCs w:val="28"/>
        </w:rPr>
        <w:t xml:space="preserve">2016года по ст.14.1 </w:t>
      </w:r>
      <w:proofErr w:type="spellStart"/>
      <w:r w:rsidR="002E1315" w:rsidRPr="002E1315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2E1315" w:rsidRPr="002E1315">
        <w:rPr>
          <w:rFonts w:ascii="Times New Roman" w:hAnsi="Times New Roman" w:cs="Times New Roman"/>
          <w:b/>
          <w:sz w:val="28"/>
          <w:szCs w:val="28"/>
        </w:rPr>
        <w:t xml:space="preserve"> РФ участковыми инспекторами</w:t>
      </w:r>
      <w:r w:rsidR="002E1315" w:rsidRPr="002E1315">
        <w:rPr>
          <w:rFonts w:ascii="Times New Roman" w:hAnsi="Times New Roman" w:cs="Times New Roman"/>
          <w:sz w:val="28"/>
          <w:szCs w:val="28"/>
        </w:rPr>
        <w:t xml:space="preserve"> </w:t>
      </w:r>
      <w:r w:rsidR="002E1315" w:rsidRPr="002E1315">
        <w:rPr>
          <w:rFonts w:ascii="Times New Roman" w:hAnsi="Times New Roman" w:cs="Times New Roman"/>
          <w:b/>
          <w:sz w:val="28"/>
          <w:szCs w:val="28"/>
        </w:rPr>
        <w:t>ОМВД России по РД в Табасаранск</w:t>
      </w:r>
      <w:r w:rsidR="00B20DFD">
        <w:rPr>
          <w:rFonts w:ascii="Times New Roman" w:hAnsi="Times New Roman" w:cs="Times New Roman"/>
          <w:b/>
          <w:sz w:val="28"/>
          <w:szCs w:val="28"/>
        </w:rPr>
        <w:t xml:space="preserve">ом районе на местах выписаны </w:t>
      </w:r>
      <w:r w:rsidR="000F097B">
        <w:rPr>
          <w:rFonts w:ascii="Times New Roman" w:hAnsi="Times New Roman" w:cs="Times New Roman"/>
          <w:b/>
          <w:sz w:val="28"/>
          <w:szCs w:val="28"/>
        </w:rPr>
        <w:t>515</w:t>
      </w:r>
      <w:r w:rsidR="002E1315" w:rsidRPr="002E1315">
        <w:rPr>
          <w:rFonts w:ascii="Times New Roman" w:hAnsi="Times New Roman" w:cs="Times New Roman"/>
          <w:b/>
          <w:sz w:val="28"/>
          <w:szCs w:val="28"/>
        </w:rPr>
        <w:t xml:space="preserve"> протоколов.</w:t>
      </w:r>
    </w:p>
    <w:p w:rsidR="00393A9A" w:rsidRPr="0001358F" w:rsidRDefault="00897C6B" w:rsidP="000135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3A9A">
        <w:rPr>
          <w:rFonts w:ascii="Times New Roman" w:hAnsi="Times New Roman" w:cs="Times New Roman"/>
          <w:sz w:val="28"/>
          <w:szCs w:val="28"/>
        </w:rPr>
        <w:t xml:space="preserve">Мероприятия по снижению неформальной занятости населения </w:t>
      </w:r>
      <w:r w:rsidR="00C759EE">
        <w:rPr>
          <w:rFonts w:ascii="Times New Roman" w:hAnsi="Times New Roman" w:cs="Times New Roman"/>
          <w:sz w:val="28"/>
          <w:szCs w:val="28"/>
        </w:rPr>
        <w:t>н</w:t>
      </w:r>
      <w:r w:rsidR="00C759EE" w:rsidRPr="0001358F">
        <w:rPr>
          <w:rFonts w:ascii="Times New Roman" w:hAnsi="Times New Roman" w:cs="Times New Roman"/>
          <w:sz w:val="28"/>
          <w:szCs w:val="28"/>
        </w:rPr>
        <w:t xml:space="preserve">а территории МР «Табасаранский район» </w:t>
      </w:r>
      <w:r w:rsidR="008F148A">
        <w:rPr>
          <w:rFonts w:ascii="Times New Roman" w:hAnsi="Times New Roman" w:cs="Times New Roman"/>
          <w:sz w:val="28"/>
          <w:szCs w:val="28"/>
        </w:rPr>
        <w:t>продолжаю</w:t>
      </w:r>
      <w:r w:rsidR="00C759EE">
        <w:rPr>
          <w:rFonts w:ascii="Times New Roman" w:hAnsi="Times New Roman" w:cs="Times New Roman"/>
          <w:sz w:val="28"/>
          <w:szCs w:val="28"/>
        </w:rPr>
        <w:t>тся.</w:t>
      </w:r>
      <w:r w:rsidR="00C759EE" w:rsidRPr="0001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FE" w:rsidRDefault="005F3781" w:rsidP="005779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5779FE" w:rsidRPr="0001358F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приоритетного проекта развития Республики Дагестан «Обеление» экономики»</w:t>
      </w:r>
      <w:r w:rsidR="00371534">
        <w:rPr>
          <w:rFonts w:ascii="Times New Roman" w:hAnsi="Times New Roman" w:cs="Times New Roman"/>
          <w:sz w:val="28"/>
          <w:szCs w:val="28"/>
        </w:rPr>
        <w:t>,</w:t>
      </w:r>
      <w:r w:rsidR="005779FE" w:rsidRPr="0001358F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891DAE" w:rsidRPr="0001358F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5779FE" w:rsidRPr="0001358F">
        <w:rPr>
          <w:rFonts w:ascii="Times New Roman" w:hAnsi="Times New Roman" w:cs="Times New Roman"/>
          <w:sz w:val="28"/>
          <w:szCs w:val="28"/>
        </w:rPr>
        <w:t>«</w:t>
      </w:r>
      <w:r w:rsidR="0019413D" w:rsidRPr="0001358F">
        <w:rPr>
          <w:rFonts w:ascii="Times New Roman" w:hAnsi="Times New Roman" w:cs="Times New Roman"/>
          <w:sz w:val="28"/>
          <w:szCs w:val="28"/>
        </w:rPr>
        <w:t>Табасаранский район» проводится</w:t>
      </w:r>
      <w:r w:rsidR="005779FE" w:rsidRPr="0001358F">
        <w:rPr>
          <w:rFonts w:ascii="Times New Roman" w:hAnsi="Times New Roman" w:cs="Times New Roman"/>
          <w:sz w:val="28"/>
          <w:szCs w:val="28"/>
        </w:rPr>
        <w:t xml:space="preserve"> </w:t>
      </w:r>
      <w:r w:rsidR="0075305B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5779FE" w:rsidRPr="0001358F">
        <w:rPr>
          <w:rFonts w:ascii="Times New Roman" w:hAnsi="Times New Roman" w:cs="Times New Roman"/>
          <w:sz w:val="28"/>
          <w:szCs w:val="28"/>
        </w:rPr>
        <w:t>работа по р</w:t>
      </w:r>
      <w:r w:rsidR="0019413D" w:rsidRPr="0001358F">
        <w:rPr>
          <w:rFonts w:ascii="Times New Roman" w:hAnsi="Times New Roman" w:cs="Times New Roman"/>
          <w:sz w:val="28"/>
          <w:szCs w:val="28"/>
        </w:rPr>
        <w:t>асширению налогооблагаемой базы</w:t>
      </w:r>
      <w:r w:rsidR="00462E68">
        <w:rPr>
          <w:rFonts w:ascii="Times New Roman" w:hAnsi="Times New Roman" w:cs="Times New Roman"/>
          <w:sz w:val="28"/>
          <w:szCs w:val="28"/>
        </w:rPr>
        <w:t>:</w:t>
      </w:r>
      <w:r w:rsidR="000D78F4" w:rsidRPr="000D7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E68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</w:t>
      </w:r>
      <w:r w:rsidR="000D78F4" w:rsidRPr="007D6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0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земельных участков и </w:t>
      </w:r>
      <w:r w:rsidR="000D78F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="000D78F4" w:rsidRPr="007D6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78F4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капитального строительства</w:t>
      </w:r>
      <w:r w:rsidR="00C107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D7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9FE" w:rsidRPr="0001358F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462E68">
        <w:rPr>
          <w:rFonts w:ascii="Times New Roman" w:hAnsi="Times New Roman" w:cs="Times New Roman"/>
          <w:sz w:val="28"/>
          <w:szCs w:val="28"/>
        </w:rPr>
        <w:t>ка</w:t>
      </w:r>
      <w:r w:rsidR="005779FE" w:rsidRPr="0001358F">
        <w:rPr>
          <w:rFonts w:ascii="Times New Roman" w:hAnsi="Times New Roman" w:cs="Times New Roman"/>
          <w:sz w:val="28"/>
          <w:szCs w:val="28"/>
        </w:rPr>
        <w:t xml:space="preserve"> на налоговый учет фи</w:t>
      </w:r>
      <w:r w:rsidR="00891DAE" w:rsidRPr="0001358F">
        <w:rPr>
          <w:rFonts w:ascii="Times New Roman" w:hAnsi="Times New Roman" w:cs="Times New Roman"/>
          <w:sz w:val="28"/>
          <w:szCs w:val="28"/>
        </w:rPr>
        <w:t xml:space="preserve">зических лиц, </w:t>
      </w:r>
      <w:r w:rsidR="005779FE" w:rsidRPr="0001358F">
        <w:rPr>
          <w:rFonts w:ascii="Times New Roman" w:hAnsi="Times New Roman" w:cs="Times New Roman"/>
          <w:sz w:val="28"/>
          <w:szCs w:val="28"/>
        </w:rPr>
        <w:t>осуществляющих</w:t>
      </w:r>
      <w:r w:rsidR="0057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8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</w:t>
      </w:r>
      <w:r w:rsidR="002C0938">
        <w:rPr>
          <w:rFonts w:ascii="Times New Roman" w:eastAsia="Times New Roman" w:hAnsi="Times New Roman" w:cs="Times New Roman"/>
          <w:color w:val="000000"/>
          <w:sz w:val="28"/>
          <w:szCs w:val="28"/>
        </w:rPr>
        <w:t>ую деятельность</w:t>
      </w:r>
      <w:r w:rsidR="00462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незаконно.</w:t>
      </w:r>
      <w:r w:rsidR="002C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2E68" w:rsidRDefault="00266F2D" w:rsidP="00462E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01.01.2016года по данным ФГБУ»</w:t>
      </w:r>
      <w:r w:rsidR="00C7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 РД в МР «Табасаранский район» в государственном кадастре недвижимости состоят 16606 земельных участков и 6778 объектов капитального строительства.</w:t>
      </w:r>
    </w:p>
    <w:p w:rsidR="00462E68" w:rsidRDefault="00462E68" w:rsidP="00462E6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Вместе с тем, по состоянию</w:t>
      </w:r>
      <w:r w:rsidRPr="007D6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1 января 2016</w:t>
      </w:r>
      <w:r w:rsidRPr="007D6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6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358F">
        <w:rPr>
          <w:rFonts w:ascii="Times New Roman" w:hAnsi="Times New Roman" w:cs="Times New Roman"/>
          <w:sz w:val="28"/>
          <w:szCs w:val="28"/>
        </w:rPr>
        <w:t xml:space="preserve">МР «Табасаранский район»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АИС «Налог-3»</w:t>
      </w:r>
      <w:r w:rsidRPr="00447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учтены 12500 земельных участков, что составляет 75,3% от общего их количества в ГКН и 7400 объектов капитального строительства, что составляет 85,9% от общего количества по данным 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Дагтехинвентаризация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E31A22" w:rsidRPr="00AA4CA9" w:rsidRDefault="00A5527D" w:rsidP="00E31A2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31A22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актуализации сведений о правообладателях земельных участков план </w:t>
      </w:r>
      <w:r w:rsidR="00E31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2015год </w:t>
      </w:r>
      <w:r w:rsidR="00E31A22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 на </w:t>
      </w:r>
      <w:r w:rsidR="00E31A22">
        <w:rPr>
          <w:rFonts w:ascii="Times New Roman" w:eastAsia="Times New Roman" w:hAnsi="Times New Roman" w:cs="Times New Roman"/>
          <w:color w:val="000000"/>
          <w:sz w:val="28"/>
          <w:szCs w:val="28"/>
        </w:rPr>
        <w:t>241</w:t>
      </w:r>
      <w:r w:rsidR="00E31A22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E31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(план- 697, факт-1680объекта)</w:t>
      </w:r>
      <w:r w:rsidR="00E31A22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>, район</w:t>
      </w:r>
      <w:r w:rsidR="00E31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занял 2</w:t>
      </w:r>
      <w:r w:rsidR="00E31A22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по республике.</w:t>
      </w:r>
    </w:p>
    <w:p w:rsidR="00E31A22" w:rsidRDefault="00E31A22" w:rsidP="00E31A2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>По актуализации сведений о правообладателях объектов капитального строительства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2015год</w:t>
      </w:r>
      <w:r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497</w:t>
      </w:r>
      <w:r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(план- 1323, факт-6570объекта)</w:t>
      </w:r>
      <w:r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район занял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по республике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7C02" w:rsidRPr="002E1315" w:rsidRDefault="00447C02" w:rsidP="0096654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E1315">
        <w:rPr>
          <w:rFonts w:ascii="Times New Roman" w:hAnsi="Times New Roman"/>
          <w:b/>
          <w:sz w:val="28"/>
          <w:szCs w:val="28"/>
        </w:rPr>
        <w:t>На 2016год  МР «Табасаранский район»  утверждены плановые задания по актуализации 1196 земельных участков и 404 объектов капитального строительства.</w:t>
      </w:r>
      <w:r w:rsidR="00A5527D" w:rsidRPr="002E1315">
        <w:rPr>
          <w:rFonts w:ascii="Times New Roman" w:hAnsi="Times New Roman"/>
          <w:b/>
          <w:sz w:val="28"/>
          <w:szCs w:val="28"/>
        </w:rPr>
        <w:t xml:space="preserve"> </w:t>
      </w:r>
    </w:p>
    <w:p w:rsidR="000857C8" w:rsidRPr="002E1315" w:rsidRDefault="00447C02" w:rsidP="0096654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5981">
        <w:rPr>
          <w:rFonts w:ascii="Times New Roman" w:hAnsi="Times New Roman"/>
          <w:b/>
          <w:sz w:val="28"/>
          <w:szCs w:val="28"/>
        </w:rPr>
        <w:t>На 01.08</w:t>
      </w:r>
      <w:r w:rsidR="003C4378" w:rsidRPr="002E1315">
        <w:rPr>
          <w:rFonts w:ascii="Times New Roman" w:hAnsi="Times New Roman"/>
          <w:b/>
          <w:sz w:val="28"/>
          <w:szCs w:val="28"/>
        </w:rPr>
        <w:t>.2016года</w:t>
      </w:r>
      <w:r w:rsidR="00455FF4" w:rsidRPr="002E1315">
        <w:rPr>
          <w:rFonts w:ascii="Times New Roman" w:hAnsi="Times New Roman"/>
          <w:b/>
          <w:sz w:val="28"/>
          <w:szCs w:val="28"/>
        </w:rPr>
        <w:t xml:space="preserve"> кадастровой службой Республики Дагестан принято от кадастровых инженеров, работающих на территории МР «Табасаранский район» - </w:t>
      </w:r>
      <w:r w:rsidR="00CE5981">
        <w:rPr>
          <w:rFonts w:ascii="Times New Roman" w:hAnsi="Times New Roman"/>
          <w:b/>
          <w:sz w:val="28"/>
          <w:szCs w:val="28"/>
        </w:rPr>
        <w:t>10576</w:t>
      </w:r>
      <w:r w:rsidR="00B7699B" w:rsidRPr="002E1315">
        <w:rPr>
          <w:rFonts w:ascii="Times New Roman" w:hAnsi="Times New Roman"/>
          <w:b/>
          <w:sz w:val="28"/>
          <w:szCs w:val="28"/>
        </w:rPr>
        <w:t xml:space="preserve"> </w:t>
      </w:r>
      <w:r w:rsidR="00455FF4" w:rsidRPr="002E1315">
        <w:rPr>
          <w:rFonts w:ascii="Times New Roman" w:hAnsi="Times New Roman"/>
          <w:b/>
          <w:sz w:val="28"/>
          <w:szCs w:val="28"/>
        </w:rPr>
        <w:t>заявок</w:t>
      </w:r>
      <w:r w:rsidR="00B7699B" w:rsidRPr="002E1315">
        <w:rPr>
          <w:rFonts w:ascii="Times New Roman" w:hAnsi="Times New Roman"/>
          <w:b/>
          <w:sz w:val="28"/>
          <w:szCs w:val="28"/>
        </w:rPr>
        <w:t>.</w:t>
      </w:r>
      <w:r w:rsidR="00455FF4" w:rsidRPr="002E1315">
        <w:rPr>
          <w:rFonts w:ascii="Times New Roman" w:hAnsi="Times New Roman"/>
          <w:b/>
          <w:sz w:val="28"/>
          <w:szCs w:val="28"/>
        </w:rPr>
        <w:t xml:space="preserve"> </w:t>
      </w:r>
    </w:p>
    <w:p w:rsidR="00455FF4" w:rsidRDefault="000857C8" w:rsidP="0096654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E1315">
        <w:rPr>
          <w:rFonts w:ascii="Times New Roman" w:hAnsi="Times New Roman"/>
          <w:b/>
          <w:sz w:val="28"/>
          <w:szCs w:val="28"/>
        </w:rPr>
        <w:t xml:space="preserve">    </w:t>
      </w:r>
      <w:r w:rsidR="00B7699B" w:rsidRPr="002E1315">
        <w:rPr>
          <w:rFonts w:ascii="Times New Roman" w:hAnsi="Times New Roman"/>
          <w:b/>
          <w:sz w:val="28"/>
          <w:szCs w:val="28"/>
        </w:rPr>
        <w:t xml:space="preserve"> </w:t>
      </w:r>
      <w:r w:rsidR="00CE5981">
        <w:rPr>
          <w:rFonts w:ascii="Times New Roman" w:hAnsi="Times New Roman"/>
          <w:b/>
          <w:sz w:val="28"/>
          <w:szCs w:val="28"/>
        </w:rPr>
        <w:t>На 01.08</w:t>
      </w:r>
      <w:r w:rsidR="00FB66B7">
        <w:rPr>
          <w:rFonts w:ascii="Times New Roman" w:hAnsi="Times New Roman"/>
          <w:b/>
          <w:sz w:val="28"/>
          <w:szCs w:val="28"/>
        </w:rPr>
        <w:t>.2016г. п</w:t>
      </w:r>
      <w:r w:rsidR="00B7699B" w:rsidRPr="002E1315">
        <w:rPr>
          <w:rFonts w:ascii="Times New Roman" w:hAnsi="Times New Roman"/>
          <w:b/>
          <w:sz w:val="28"/>
          <w:szCs w:val="28"/>
        </w:rPr>
        <w:t>рошли регистр</w:t>
      </w:r>
      <w:r w:rsidR="00DA7C51" w:rsidRPr="002E1315">
        <w:rPr>
          <w:rFonts w:ascii="Times New Roman" w:hAnsi="Times New Roman"/>
          <w:b/>
          <w:sz w:val="28"/>
          <w:szCs w:val="28"/>
        </w:rPr>
        <w:t>а</w:t>
      </w:r>
      <w:r w:rsidR="00CE5981">
        <w:rPr>
          <w:rFonts w:ascii="Times New Roman" w:hAnsi="Times New Roman"/>
          <w:b/>
          <w:sz w:val="28"/>
          <w:szCs w:val="28"/>
        </w:rPr>
        <w:t xml:space="preserve">цию в органах </w:t>
      </w:r>
      <w:proofErr w:type="spellStart"/>
      <w:r w:rsidR="00CE5981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CE5981">
        <w:rPr>
          <w:rFonts w:ascii="Times New Roman" w:hAnsi="Times New Roman"/>
          <w:b/>
          <w:sz w:val="28"/>
          <w:szCs w:val="28"/>
        </w:rPr>
        <w:t xml:space="preserve"> - 10955</w:t>
      </w:r>
      <w:r w:rsidR="00455FF4" w:rsidRPr="002E1315">
        <w:rPr>
          <w:rFonts w:ascii="Times New Roman" w:hAnsi="Times New Roman"/>
          <w:b/>
          <w:sz w:val="28"/>
          <w:szCs w:val="28"/>
        </w:rPr>
        <w:t xml:space="preserve"> объекта, в том числе: земельные участки- </w:t>
      </w:r>
      <w:r w:rsidR="00CE5981">
        <w:rPr>
          <w:rFonts w:ascii="Times New Roman" w:hAnsi="Times New Roman"/>
          <w:b/>
          <w:sz w:val="28"/>
          <w:szCs w:val="28"/>
        </w:rPr>
        <w:t>6440</w:t>
      </w:r>
      <w:r w:rsidR="00455FF4" w:rsidRPr="002E1315">
        <w:rPr>
          <w:rFonts w:ascii="Times New Roman" w:hAnsi="Times New Roman"/>
          <w:b/>
          <w:sz w:val="28"/>
          <w:szCs w:val="28"/>
        </w:rPr>
        <w:t xml:space="preserve">ед., объекты капитального строительства - </w:t>
      </w:r>
      <w:r w:rsidR="00CE5981">
        <w:rPr>
          <w:rFonts w:ascii="Times New Roman" w:hAnsi="Times New Roman"/>
          <w:b/>
          <w:sz w:val="28"/>
          <w:szCs w:val="28"/>
        </w:rPr>
        <w:t>4515</w:t>
      </w:r>
      <w:r w:rsidR="00455FF4" w:rsidRPr="002E1315">
        <w:rPr>
          <w:rFonts w:ascii="Times New Roman" w:hAnsi="Times New Roman"/>
          <w:b/>
          <w:sz w:val="28"/>
          <w:szCs w:val="28"/>
        </w:rPr>
        <w:t xml:space="preserve"> ед.</w:t>
      </w:r>
    </w:p>
    <w:p w:rsidR="00FB66B7" w:rsidRPr="002E1315" w:rsidRDefault="00FB66B7" w:rsidP="0096654A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За</w:t>
      </w:r>
      <w:r w:rsidR="000E494B">
        <w:rPr>
          <w:rFonts w:ascii="Times New Roman" w:hAnsi="Times New Roman"/>
          <w:b/>
          <w:sz w:val="28"/>
          <w:szCs w:val="28"/>
        </w:rPr>
        <w:t xml:space="preserve"> </w:t>
      </w:r>
      <w:r w:rsidR="00CE5981">
        <w:rPr>
          <w:rFonts w:ascii="Times New Roman" w:hAnsi="Times New Roman"/>
          <w:b/>
          <w:sz w:val="28"/>
          <w:szCs w:val="28"/>
        </w:rPr>
        <w:t>7 месяцев</w:t>
      </w:r>
      <w:r>
        <w:rPr>
          <w:rFonts w:ascii="Times New Roman" w:hAnsi="Times New Roman"/>
          <w:b/>
          <w:sz w:val="28"/>
          <w:szCs w:val="28"/>
        </w:rPr>
        <w:t xml:space="preserve"> 2016год</w:t>
      </w:r>
      <w:r w:rsidR="000E49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, прошли регистрацию в органах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D50DF">
        <w:rPr>
          <w:rFonts w:ascii="Times New Roman" w:hAnsi="Times New Roman"/>
          <w:b/>
          <w:sz w:val="28"/>
          <w:szCs w:val="28"/>
        </w:rPr>
        <w:t xml:space="preserve">–1783 объекта, при плане 938 объекта </w:t>
      </w:r>
      <w:r>
        <w:rPr>
          <w:rFonts w:ascii="Times New Roman" w:hAnsi="Times New Roman"/>
          <w:b/>
          <w:sz w:val="28"/>
          <w:szCs w:val="28"/>
        </w:rPr>
        <w:t xml:space="preserve">и выполнили годовой план актуализации земельных участков и ОКС на </w:t>
      </w:r>
      <w:r w:rsidR="00CE5981">
        <w:rPr>
          <w:rFonts w:ascii="Times New Roman" w:hAnsi="Times New Roman"/>
          <w:b/>
          <w:sz w:val="28"/>
          <w:szCs w:val="28"/>
        </w:rPr>
        <w:t>190</w:t>
      </w:r>
      <w:r w:rsidR="00635AAD">
        <w:rPr>
          <w:rFonts w:ascii="Times New Roman" w:hAnsi="Times New Roman"/>
          <w:b/>
          <w:sz w:val="28"/>
          <w:szCs w:val="28"/>
        </w:rPr>
        <w:t xml:space="preserve"> </w:t>
      </w:r>
      <w:r w:rsidR="007D5BCE">
        <w:rPr>
          <w:rFonts w:ascii="Times New Roman" w:hAnsi="Times New Roman"/>
          <w:b/>
          <w:sz w:val="28"/>
          <w:szCs w:val="28"/>
        </w:rPr>
        <w:t>%, в том числе: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209CB" w:rsidRPr="002E1315" w:rsidRDefault="007D5BCE" w:rsidP="00C209CB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п</w:t>
      </w:r>
      <w:r w:rsidR="00C209CB"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актуализации сведений о правообладателях земельных участков план</w:t>
      </w:r>
      <w:r w:rsidR="0054428F"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</w:t>
      </w:r>
      <w:r w:rsidR="00CE5981">
        <w:rPr>
          <w:rFonts w:ascii="Times New Roman" w:hAnsi="Times New Roman"/>
          <w:b/>
          <w:sz w:val="28"/>
          <w:szCs w:val="28"/>
        </w:rPr>
        <w:t xml:space="preserve">7 месяцев </w:t>
      </w:r>
      <w:r w:rsidR="00C209CB"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2016 года выполнен на </w:t>
      </w:r>
      <w:r w:rsidR="00CE5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138</w:t>
      </w:r>
      <w:r w:rsidR="00C209CB"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%</w:t>
      </w:r>
      <w:r w:rsidR="00CE5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(план- 700, факт- 964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объекта);</w:t>
      </w:r>
      <w:r w:rsidR="00C209CB"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5155F" w:rsidRDefault="007D5BCE" w:rsidP="006818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п</w:t>
      </w:r>
      <w:r w:rsidR="00C209CB"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актуализации сведений о правообладателях объектов капитального строительства план </w:t>
      </w:r>
      <w:r w:rsidR="00044F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CE5981">
        <w:rPr>
          <w:rFonts w:ascii="Times New Roman" w:hAnsi="Times New Roman"/>
          <w:b/>
          <w:sz w:val="28"/>
          <w:szCs w:val="28"/>
        </w:rPr>
        <w:t xml:space="preserve">7 месяцев </w:t>
      </w:r>
      <w:r w:rsidR="00C209CB"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2016года выполнен на </w:t>
      </w:r>
      <w:r w:rsidR="00DA7C51"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E5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44</w:t>
      </w:r>
      <w:r w:rsidR="00C209CB"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%</w:t>
      </w:r>
      <w:r w:rsidR="00CE5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(план- 238, факт- 819</w:t>
      </w:r>
      <w:r w:rsidR="00C209CB"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объекта).</w:t>
      </w:r>
      <w:r w:rsidR="00C5155F" w:rsidRPr="00C5155F">
        <w:rPr>
          <w:rFonts w:ascii="Times New Roman" w:hAnsi="Times New Roman"/>
          <w:b/>
          <w:sz w:val="28"/>
          <w:szCs w:val="28"/>
        </w:rPr>
        <w:t xml:space="preserve"> </w:t>
      </w:r>
    </w:p>
    <w:p w:rsidR="00681823" w:rsidRPr="002E1315" w:rsidRDefault="00C5155F" w:rsidP="00681823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За 7 месяцев 2016года</w:t>
      </w:r>
      <w:r w:rsidRPr="002E1315">
        <w:rPr>
          <w:rFonts w:ascii="Times New Roman" w:hAnsi="Times New Roman"/>
          <w:b/>
          <w:sz w:val="28"/>
          <w:szCs w:val="28"/>
        </w:rPr>
        <w:t xml:space="preserve"> в программу </w:t>
      </w:r>
      <w:r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АИС «Налог-3»</w:t>
      </w:r>
      <w:r w:rsidRPr="002E1315">
        <w:rPr>
          <w:rFonts w:ascii="Times New Roman" w:hAnsi="Times New Roman"/>
          <w:b/>
          <w:sz w:val="28"/>
          <w:szCs w:val="28"/>
        </w:rPr>
        <w:t xml:space="preserve"> переведены </w:t>
      </w:r>
      <w:r>
        <w:rPr>
          <w:rFonts w:ascii="Times New Roman" w:hAnsi="Times New Roman"/>
          <w:b/>
          <w:sz w:val="28"/>
          <w:szCs w:val="28"/>
        </w:rPr>
        <w:t>352</w:t>
      </w:r>
      <w:r w:rsidRPr="002E1315">
        <w:rPr>
          <w:rFonts w:ascii="Times New Roman" w:hAnsi="Times New Roman"/>
          <w:b/>
          <w:sz w:val="28"/>
          <w:szCs w:val="28"/>
        </w:rPr>
        <w:t xml:space="preserve"> земельных участка и </w:t>
      </w:r>
      <w:r>
        <w:rPr>
          <w:rFonts w:ascii="Times New Roman" w:hAnsi="Times New Roman"/>
          <w:b/>
          <w:sz w:val="28"/>
          <w:szCs w:val="28"/>
        </w:rPr>
        <w:t>22</w:t>
      </w:r>
      <w:r w:rsidRPr="002E1315">
        <w:rPr>
          <w:rFonts w:ascii="Times New Roman" w:hAnsi="Times New Roman"/>
          <w:b/>
          <w:sz w:val="28"/>
          <w:szCs w:val="28"/>
        </w:rPr>
        <w:t xml:space="preserve"> </w:t>
      </w:r>
      <w:r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объектов капитального строительства,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36% и 3</w:t>
      </w:r>
      <w:r w:rsidRPr="002E1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 от плана, соответственно.</w:t>
      </w:r>
      <w:r w:rsidRPr="002E1315">
        <w:rPr>
          <w:rFonts w:ascii="Times New Roman" w:hAnsi="Times New Roman"/>
          <w:b/>
          <w:sz w:val="28"/>
          <w:szCs w:val="28"/>
        </w:rPr>
        <w:t xml:space="preserve">     </w:t>
      </w:r>
    </w:p>
    <w:p w:rsidR="000857C8" w:rsidRPr="00F545EC" w:rsidRDefault="00F545EC" w:rsidP="00435B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B95" w:rsidRPr="007D6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 w:rsidR="00426B7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35B95" w:rsidRPr="007D6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году в местный бюджет района поступило собственных налоговых и неналоговых доходов на сумму 104,3 млн. руб.,</w:t>
      </w:r>
      <w:r w:rsidR="00426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плане - 95,5 млн</w:t>
      </w:r>
      <w:proofErr w:type="gramStart"/>
      <w:r w:rsidR="00426B7D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426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ублей. План выполнен на </w:t>
      </w:r>
      <w:r w:rsidR="00435B95" w:rsidRPr="007D6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109,2%.  </w:t>
      </w:r>
    </w:p>
    <w:p w:rsidR="00426B7D" w:rsidRPr="007D6F5B" w:rsidRDefault="00426B7D" w:rsidP="00435B9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Исполнение бюджета сельских поселений </w:t>
      </w:r>
      <w:r w:rsidRPr="00426B7D">
        <w:rPr>
          <w:rFonts w:ascii="Times New Roman" w:hAnsi="Times New Roman" w:cs="Times New Roman"/>
          <w:sz w:val="28"/>
          <w:szCs w:val="28"/>
        </w:rPr>
        <w:t>МР «Табасаранский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собственным доходам </w:t>
      </w:r>
      <w:r w:rsidR="0042225C">
        <w:rPr>
          <w:rFonts w:ascii="Times New Roman" w:hAnsi="Times New Roman" w:cs="Times New Roman"/>
          <w:sz w:val="28"/>
          <w:szCs w:val="28"/>
        </w:rPr>
        <w:t>за</w:t>
      </w:r>
      <w:r w:rsidR="000E494B">
        <w:rPr>
          <w:rFonts w:ascii="Times New Roman" w:hAnsi="Times New Roman" w:cs="Times New Roman"/>
          <w:sz w:val="28"/>
          <w:szCs w:val="28"/>
        </w:rPr>
        <w:t xml:space="preserve"> </w:t>
      </w:r>
      <w:r w:rsidR="0042225C">
        <w:rPr>
          <w:rFonts w:ascii="Times New Roman" w:hAnsi="Times New Roman" w:cs="Times New Roman"/>
          <w:sz w:val="28"/>
          <w:szCs w:val="28"/>
        </w:rPr>
        <w:t xml:space="preserve">2015год </w:t>
      </w:r>
      <w:r>
        <w:rPr>
          <w:rFonts w:ascii="Times New Roman" w:hAnsi="Times New Roman" w:cs="Times New Roman"/>
          <w:sz w:val="28"/>
          <w:szCs w:val="28"/>
        </w:rPr>
        <w:t>составило 10,8млн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при плане 9,6 млн.рублей, что составляет 113% к плану.</w:t>
      </w:r>
    </w:p>
    <w:p w:rsidR="00455FF4" w:rsidRPr="007D6F5B" w:rsidRDefault="00435B95" w:rsidP="00455FF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55FF4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0E494B" w:rsidRPr="004C3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полугодие</w:t>
      </w:r>
      <w:r w:rsidRPr="004C3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5FF4" w:rsidRPr="004C3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2016 года</w:t>
      </w:r>
      <w:r w:rsidR="00455FF4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налоговых и неналоговых доходов </w:t>
      </w:r>
      <w:r w:rsidR="004A3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собственным доходам </w:t>
      </w:r>
      <w:r w:rsidR="00455FF4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составили </w:t>
      </w:r>
      <w:r w:rsidR="000E494B">
        <w:rPr>
          <w:rFonts w:ascii="Times New Roman" w:eastAsia="Times New Roman" w:hAnsi="Times New Roman" w:cs="Times New Roman"/>
          <w:color w:val="000000"/>
          <w:sz w:val="28"/>
          <w:szCs w:val="28"/>
        </w:rPr>
        <w:t>54,2</w:t>
      </w:r>
      <w:r w:rsidR="00455FF4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рублей, что составляет </w:t>
      </w:r>
      <w:r w:rsidR="000E494B">
        <w:rPr>
          <w:rFonts w:ascii="Times New Roman" w:eastAsia="Times New Roman" w:hAnsi="Times New Roman" w:cs="Times New Roman"/>
          <w:color w:val="000000"/>
          <w:sz w:val="28"/>
          <w:szCs w:val="28"/>
        </w:rPr>
        <w:t>52,4</w:t>
      </w:r>
      <w:r w:rsidR="00455FF4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</w:t>
      </w:r>
      <w:r w:rsidR="00DA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годового </w:t>
      </w:r>
      <w:r w:rsidR="00455FF4" w:rsidRPr="00AA4CA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 w:rsidR="000E494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 12,9</w:t>
      </w:r>
      <w:r w:rsidR="004A3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94B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Start"/>
      <w:r w:rsidR="000E494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0E4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 больше, чем за 1 полугодие 2015года или </w:t>
      </w:r>
      <w:r w:rsidR="004A3D5F">
        <w:rPr>
          <w:rFonts w:ascii="Times New Roman" w:eastAsia="Times New Roman" w:hAnsi="Times New Roman" w:cs="Times New Roman"/>
          <w:color w:val="000000"/>
          <w:sz w:val="28"/>
          <w:szCs w:val="28"/>
        </w:rPr>
        <w:t>131,2% к соответствующему периоду  2015года.</w:t>
      </w:r>
    </w:p>
    <w:p w:rsidR="00151AD0" w:rsidRDefault="00151AD0" w:rsidP="00151AD0">
      <w:pPr>
        <w:pStyle w:val="a4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E1E0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кодексо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РД «Об административных правонарушениях</w:t>
      </w:r>
      <w:r w:rsidRPr="00EE1E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,  в целях </w:t>
      </w:r>
      <w:r w:rsidRPr="002C68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благоустройства территорий </w:t>
      </w:r>
      <w:r w:rsidRPr="002C682B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 xml:space="preserve">на,  для улучшения порядка организации уличной  торговли, Постановлением </w:t>
      </w:r>
      <w:r w:rsidRPr="00671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119C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МР </w:t>
      </w:r>
      <w:r w:rsidRPr="006711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«Табасаранский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15.01.2015года № 30,</w:t>
      </w:r>
      <w:r w:rsidRPr="00EE1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создана комиссия «По административным правонарушениям». </w:t>
      </w:r>
      <w:r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правонарушениях,  предусмотрены статьями 3.2 - 3.6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Дагестан.  </w:t>
      </w:r>
    </w:p>
    <w:p w:rsidR="00E02BF1" w:rsidRPr="00CE5981" w:rsidRDefault="00151AD0" w:rsidP="00CE5981">
      <w:pPr>
        <w:pStyle w:val="a4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2015год комиссия рассмотрела и вынесла различные решения по 55 протоколам, составленным</w:t>
      </w:r>
      <w:r w:rsidRPr="00F22A54">
        <w:rPr>
          <w:rFonts w:ascii="Times New Roman" w:hAnsi="Times New Roman"/>
          <w:sz w:val="28"/>
          <w:szCs w:val="28"/>
        </w:rPr>
        <w:t xml:space="preserve"> </w:t>
      </w:r>
      <w:r w:rsidRPr="002C682B">
        <w:rPr>
          <w:rFonts w:ascii="Times New Roman" w:hAnsi="Times New Roman"/>
          <w:sz w:val="28"/>
          <w:szCs w:val="28"/>
        </w:rPr>
        <w:t>главами сельских поселений</w:t>
      </w:r>
      <w:r>
        <w:rPr>
          <w:rFonts w:ascii="Times New Roman" w:hAnsi="Times New Roman"/>
          <w:sz w:val="28"/>
          <w:szCs w:val="28"/>
        </w:rPr>
        <w:t xml:space="preserve"> и отделами администрации района. Из 55 протоколов были вынесены решений в виде штрафа по 49 протоколам на общую сумму - 29800 руб., из которой взыскано  - 9400руб.  по 6 протоколам вынесено решение в виде -  предупреждений. </w:t>
      </w:r>
    </w:p>
    <w:tbl>
      <w:tblPr>
        <w:tblW w:w="10097" w:type="dxa"/>
        <w:tblInd w:w="78" w:type="dxa"/>
        <w:tblLook w:val="04A0"/>
      </w:tblPr>
      <w:tblGrid>
        <w:gridCol w:w="12"/>
        <w:gridCol w:w="409"/>
        <w:gridCol w:w="3617"/>
        <w:gridCol w:w="927"/>
        <w:gridCol w:w="933"/>
        <w:gridCol w:w="1008"/>
        <w:gridCol w:w="1135"/>
        <w:gridCol w:w="1005"/>
        <w:gridCol w:w="941"/>
        <w:gridCol w:w="110"/>
      </w:tblGrid>
      <w:tr w:rsidR="00E02BF1" w:rsidRPr="000A1B47" w:rsidTr="007F562C">
        <w:trPr>
          <w:gridBefore w:val="1"/>
          <w:gridAfter w:val="1"/>
          <w:wBefore w:w="12" w:type="dxa"/>
          <w:wAfter w:w="110" w:type="dxa"/>
          <w:trHeight w:val="315"/>
        </w:trPr>
        <w:tc>
          <w:tcPr>
            <w:tcW w:w="9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C6" w:rsidRDefault="006572C6" w:rsidP="00D80FB6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E02BF1" w:rsidRPr="000A1B47" w:rsidRDefault="00E02BF1" w:rsidP="00F46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A1B47">
              <w:rPr>
                <w:rFonts w:ascii="Calibri" w:hAnsi="Calibri"/>
                <w:b/>
                <w:bCs/>
                <w:color w:val="000000"/>
              </w:rPr>
              <w:t>Сведения</w:t>
            </w:r>
          </w:p>
        </w:tc>
      </w:tr>
      <w:tr w:rsidR="00E02BF1" w:rsidRPr="000A1B47" w:rsidTr="007F562C">
        <w:trPr>
          <w:gridBefore w:val="1"/>
          <w:gridAfter w:val="1"/>
          <w:wBefore w:w="12" w:type="dxa"/>
          <w:wAfter w:w="110" w:type="dxa"/>
          <w:trHeight w:val="765"/>
        </w:trPr>
        <w:tc>
          <w:tcPr>
            <w:tcW w:w="9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BF1" w:rsidRPr="000A1B47" w:rsidRDefault="00E02BF1" w:rsidP="009911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A1B47">
              <w:rPr>
                <w:rFonts w:ascii="Calibri" w:hAnsi="Calibri"/>
                <w:b/>
                <w:bCs/>
                <w:color w:val="000000"/>
              </w:rPr>
              <w:t xml:space="preserve">Об исполнении доходов консолидированного бюджета МР "Табасаранский район" РД                                                                                              </w:t>
            </w:r>
            <w:r w:rsidR="00CE07E6">
              <w:rPr>
                <w:rFonts w:ascii="Calibri" w:hAnsi="Calibri"/>
                <w:b/>
                <w:bCs/>
                <w:color w:val="000000"/>
              </w:rPr>
              <w:t xml:space="preserve"> по собственным доходам </w:t>
            </w:r>
            <w:r w:rsidR="004C384B">
              <w:rPr>
                <w:rFonts w:ascii="Calibri" w:hAnsi="Calibri"/>
                <w:b/>
                <w:bCs/>
                <w:color w:val="000000"/>
              </w:rPr>
              <w:t>на 01.07</w:t>
            </w:r>
            <w:r w:rsidR="00B7575E">
              <w:rPr>
                <w:rFonts w:ascii="Calibri" w:hAnsi="Calibri"/>
                <w:b/>
                <w:bCs/>
                <w:color w:val="000000"/>
              </w:rPr>
              <w:t>.</w:t>
            </w:r>
            <w:r w:rsidR="0099115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6572C6">
              <w:rPr>
                <w:rFonts w:ascii="Calibri" w:hAnsi="Calibri"/>
                <w:b/>
                <w:bCs/>
                <w:color w:val="000000"/>
              </w:rPr>
              <w:t>2016</w:t>
            </w:r>
            <w:r w:rsidRPr="000A1B47">
              <w:rPr>
                <w:rFonts w:ascii="Calibri" w:hAnsi="Calibri"/>
                <w:b/>
                <w:bCs/>
                <w:color w:val="000000"/>
              </w:rPr>
              <w:t xml:space="preserve"> год</w:t>
            </w:r>
            <w:r w:rsidR="00B7575E">
              <w:rPr>
                <w:rFonts w:ascii="Calibri" w:hAnsi="Calibri"/>
                <w:b/>
                <w:bCs/>
                <w:color w:val="000000"/>
              </w:rPr>
              <w:t>а</w:t>
            </w:r>
            <w:r w:rsidRPr="000A1B47">
              <w:rPr>
                <w:rFonts w:ascii="Calibri" w:hAnsi="Calibri"/>
                <w:b/>
                <w:bCs/>
                <w:color w:val="000000"/>
              </w:rPr>
              <w:t>.</w:t>
            </w:r>
            <w:r w:rsidR="00CE07E6">
              <w:rPr>
                <w:rFonts w:ascii="Calibri" w:hAnsi="Calibri"/>
                <w:b/>
                <w:bCs/>
                <w:color w:val="000000"/>
              </w:rPr>
              <w:t xml:space="preserve">       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650"/>
        </w:trPr>
        <w:tc>
          <w:tcPr>
            <w:tcW w:w="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118DF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118DF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Pr="003118DF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 xml:space="preserve">план                                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исполнено</w:t>
            </w:r>
          </w:p>
        </w:tc>
        <w:tc>
          <w:tcPr>
            <w:tcW w:w="2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 xml:space="preserve">%  исполнения        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804"/>
        </w:trPr>
        <w:tc>
          <w:tcPr>
            <w:tcW w:w="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годовой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4C38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 xml:space="preserve">за </w:t>
            </w:r>
            <w:r w:rsidR="004C384B">
              <w:rPr>
                <w:rFonts w:ascii="Calibri" w:hAnsi="Calibri" w:cs="Calibri"/>
                <w:b/>
                <w:bCs/>
                <w:color w:val="000000"/>
              </w:rPr>
              <w:t>июнь</w:t>
            </w:r>
            <w:r w:rsidRPr="003118DF">
              <w:rPr>
                <w:rFonts w:ascii="Calibri" w:hAnsi="Calibri" w:cs="Calibri"/>
                <w:b/>
                <w:bCs/>
                <w:color w:val="000000"/>
              </w:rPr>
              <w:t xml:space="preserve"> месяц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с начала      года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657" w:rsidRDefault="00E02BF1" w:rsidP="00CE07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 xml:space="preserve">за </w:t>
            </w:r>
            <w:r w:rsidR="004C384B">
              <w:rPr>
                <w:rFonts w:ascii="Calibri" w:hAnsi="Calibri" w:cs="Calibri"/>
                <w:b/>
                <w:bCs/>
                <w:color w:val="000000"/>
              </w:rPr>
              <w:t>июнь</w:t>
            </w:r>
          </w:p>
          <w:p w:rsidR="00E02BF1" w:rsidRPr="003118DF" w:rsidRDefault="00E02BF1" w:rsidP="00CE07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месяц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от              годового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 xml:space="preserve">за </w:t>
            </w:r>
            <w:r w:rsidR="004C384B">
              <w:rPr>
                <w:rFonts w:ascii="Calibri" w:hAnsi="Calibri" w:cs="Calibri"/>
                <w:b/>
                <w:bCs/>
                <w:color w:val="000000"/>
              </w:rPr>
              <w:t>июнь</w:t>
            </w:r>
          </w:p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месяц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4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Налог на доходы физических лиц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6572C6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6572C6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54,6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103,2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Акцизы на ГСМ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6572C6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20892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6572C6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129,6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Единый налог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вмен</w:t>
            </w:r>
            <w:r w:rsidRPr="003118DF">
              <w:rPr>
                <w:rFonts w:ascii="Calibri" w:hAnsi="Calibri" w:cs="Calibri"/>
                <w:color w:val="000000"/>
              </w:rPr>
              <w:t>ный</w:t>
            </w:r>
            <w:proofErr w:type="spellEnd"/>
            <w:r w:rsidRPr="003118DF">
              <w:rPr>
                <w:rFonts w:ascii="Calibri" w:hAnsi="Calibri" w:cs="Calibri"/>
                <w:color w:val="000000"/>
              </w:rPr>
              <w:t xml:space="preserve"> доход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6572C6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6572C6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-12,6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29,7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</w:t>
            </w:r>
            <w:r w:rsidRPr="003118DF">
              <w:rPr>
                <w:rFonts w:ascii="Calibri" w:hAnsi="Calibri" w:cs="Calibri"/>
                <w:color w:val="000000"/>
              </w:rPr>
              <w:t xml:space="preserve">ный сельскохозяйственный налог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6572C6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6572C6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250,0</w:t>
            </w:r>
          </w:p>
        </w:tc>
      </w:tr>
      <w:tr w:rsidR="00F04205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205" w:rsidRPr="003118DF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05" w:rsidRDefault="00F04205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Налог, взимаемый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налогоп-ков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выбравших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 качестве объекта налогообложения доходы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05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05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05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205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205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205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62,0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налог на имущество физических лиц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Земельный налог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166,5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 xml:space="preserve">Государственная пошлина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F04205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331,5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4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Итого по налоговым доходам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E02BF1" w:rsidRPr="003118DF" w:rsidRDefault="00EF074C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95960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EF074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7997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50943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9005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53,1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112,6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403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562C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2C" w:rsidRDefault="007F562C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Платежи при пользовании</w:t>
            </w:r>
          </w:p>
          <w:p w:rsidR="007F562C" w:rsidRPr="003118DF" w:rsidRDefault="007F562C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 xml:space="preserve"> природными ресурсами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7F562C" w:rsidP="007F56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161406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2C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562C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Прочие доходы от оказания платных услуг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EF074C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EF074C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2C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2C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165,2</w:t>
            </w:r>
          </w:p>
        </w:tc>
      </w:tr>
      <w:tr w:rsidR="007F562C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118DF">
              <w:rPr>
                <w:rFonts w:ascii="Calibri" w:hAnsi="Calibri" w:cs="Calibri"/>
                <w:color w:val="000000"/>
              </w:rPr>
              <w:t>Доходы</w:t>
            </w:r>
            <w:proofErr w:type="gramEnd"/>
            <w:r w:rsidRPr="003118DF">
              <w:rPr>
                <w:rFonts w:ascii="Calibri" w:hAnsi="Calibri" w:cs="Calibri"/>
                <w:color w:val="000000"/>
              </w:rPr>
              <w:t xml:space="preserve"> получаемые в виде арендной платы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EF074C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EF074C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2C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2C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95,2</w:t>
            </w:r>
          </w:p>
        </w:tc>
      </w:tr>
      <w:tr w:rsidR="007F562C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Доходы от сдачи в аренду имущества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2C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2C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1</w:t>
            </w:r>
            <w:r w:rsidR="007F562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Денежные взыскания (штрафы)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F074C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562C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4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Прочие неналоговые доходы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562C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562C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562C" w:rsidRPr="003118DF" w:rsidRDefault="007F562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4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Итого по неналоговым доходам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F074C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7381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F074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3203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43,4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182,5</w:t>
            </w: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8DF">
              <w:rPr>
                <w:rFonts w:ascii="Calibri" w:hAnsi="Calibri" w:cs="Calibri"/>
                <w:color w:val="000000"/>
              </w:rPr>
              <w:t>не выясненные поступления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7917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2BF1" w:rsidRPr="003118DF" w:rsidTr="00455FF4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4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E02BF1" w:rsidP="00F464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18DF">
              <w:rPr>
                <w:rFonts w:ascii="Calibri" w:hAnsi="Calibri" w:cs="Calibri"/>
                <w:b/>
                <w:bCs/>
                <w:color w:val="000000"/>
              </w:rPr>
              <w:t>В С Е Г О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EF074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103341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EF074C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8612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54168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10133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52,4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BF1" w:rsidRPr="003118DF" w:rsidRDefault="004C384B" w:rsidP="00F464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117,7</w:t>
            </w:r>
          </w:p>
        </w:tc>
      </w:tr>
    </w:tbl>
    <w:p w:rsidR="00407A51" w:rsidRDefault="00407A51" w:rsidP="00CE5981">
      <w:pPr>
        <w:pStyle w:val="a4"/>
        <w:ind w:right="-284"/>
        <w:rPr>
          <w:rFonts w:ascii="Times New Roman" w:hAnsi="Times New Roman"/>
          <w:b/>
          <w:sz w:val="28"/>
          <w:szCs w:val="28"/>
        </w:rPr>
      </w:pPr>
    </w:p>
    <w:p w:rsidR="00E02BF1" w:rsidRPr="005711F2" w:rsidRDefault="00E02BF1" w:rsidP="00E02BF1">
      <w:pPr>
        <w:pStyle w:val="a4"/>
        <w:ind w:right="-284"/>
        <w:rPr>
          <w:rFonts w:ascii="Times New Roman" w:hAnsi="Times New Roman"/>
          <w:b/>
          <w:sz w:val="28"/>
          <w:szCs w:val="28"/>
        </w:rPr>
      </w:pPr>
      <w:r w:rsidRPr="005711F2">
        <w:rPr>
          <w:rFonts w:ascii="Times New Roman" w:hAnsi="Times New Roman"/>
          <w:b/>
          <w:sz w:val="28"/>
          <w:szCs w:val="28"/>
        </w:rPr>
        <w:t xml:space="preserve">Ответственный </w:t>
      </w:r>
    </w:p>
    <w:p w:rsidR="00E02BF1" w:rsidRPr="005711F2" w:rsidRDefault="00E02BF1" w:rsidP="00E02BF1">
      <w:pPr>
        <w:pStyle w:val="a4"/>
        <w:ind w:right="-284"/>
        <w:rPr>
          <w:rFonts w:ascii="Times New Roman" w:hAnsi="Times New Roman"/>
          <w:b/>
          <w:sz w:val="28"/>
          <w:szCs w:val="28"/>
        </w:rPr>
      </w:pPr>
      <w:r w:rsidRPr="005711F2">
        <w:rPr>
          <w:rFonts w:ascii="Times New Roman" w:hAnsi="Times New Roman"/>
          <w:b/>
          <w:sz w:val="28"/>
          <w:szCs w:val="28"/>
        </w:rPr>
        <w:t>по приоритетному проекту</w:t>
      </w:r>
    </w:p>
    <w:p w:rsidR="00E02BF1" w:rsidRPr="005711F2" w:rsidRDefault="00E02BF1" w:rsidP="00E02BF1">
      <w:pPr>
        <w:pStyle w:val="a4"/>
        <w:ind w:right="-284"/>
        <w:rPr>
          <w:rFonts w:ascii="Times New Roman" w:hAnsi="Times New Roman"/>
          <w:b/>
          <w:sz w:val="28"/>
          <w:szCs w:val="28"/>
        </w:rPr>
      </w:pPr>
      <w:r w:rsidRPr="005711F2">
        <w:rPr>
          <w:rFonts w:ascii="Times New Roman" w:hAnsi="Times New Roman"/>
          <w:b/>
          <w:sz w:val="28"/>
          <w:szCs w:val="28"/>
        </w:rPr>
        <w:t xml:space="preserve"> «Обеление «экономики»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711F2">
        <w:rPr>
          <w:rFonts w:ascii="Times New Roman" w:hAnsi="Times New Roman"/>
          <w:b/>
          <w:sz w:val="28"/>
          <w:szCs w:val="28"/>
        </w:rPr>
        <w:t xml:space="preserve">  Гасанов Р.А.</w:t>
      </w:r>
    </w:p>
    <w:p w:rsidR="00792638" w:rsidRDefault="00792638"/>
    <w:sectPr w:rsidR="00792638" w:rsidSect="0079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BF1"/>
    <w:rsid w:val="0001358F"/>
    <w:rsid w:val="00034EBA"/>
    <w:rsid w:val="00044FE3"/>
    <w:rsid w:val="00051C0B"/>
    <w:rsid w:val="0005367A"/>
    <w:rsid w:val="000857C8"/>
    <w:rsid w:val="00097665"/>
    <w:rsid w:val="000B4522"/>
    <w:rsid w:val="000C78A3"/>
    <w:rsid w:val="000D02EC"/>
    <w:rsid w:val="000D78F4"/>
    <w:rsid w:val="000E494B"/>
    <w:rsid w:val="000F097B"/>
    <w:rsid w:val="00115759"/>
    <w:rsid w:val="00124DFF"/>
    <w:rsid w:val="00133EB8"/>
    <w:rsid w:val="00143CFA"/>
    <w:rsid w:val="00151AD0"/>
    <w:rsid w:val="00161406"/>
    <w:rsid w:val="0016520A"/>
    <w:rsid w:val="00173B50"/>
    <w:rsid w:val="0017627A"/>
    <w:rsid w:val="0019413D"/>
    <w:rsid w:val="001A0880"/>
    <w:rsid w:val="001A30AD"/>
    <w:rsid w:val="001B57FC"/>
    <w:rsid w:val="001B604B"/>
    <w:rsid w:val="00256EA7"/>
    <w:rsid w:val="00261985"/>
    <w:rsid w:val="00261F6F"/>
    <w:rsid w:val="00266F2D"/>
    <w:rsid w:val="00285203"/>
    <w:rsid w:val="00291AA2"/>
    <w:rsid w:val="002C0938"/>
    <w:rsid w:val="002C7244"/>
    <w:rsid w:val="002E1315"/>
    <w:rsid w:val="00307BCE"/>
    <w:rsid w:val="00331EAC"/>
    <w:rsid w:val="003357AF"/>
    <w:rsid w:val="00350616"/>
    <w:rsid w:val="003534DC"/>
    <w:rsid w:val="0036329C"/>
    <w:rsid w:val="00371534"/>
    <w:rsid w:val="00376D9D"/>
    <w:rsid w:val="00393A9A"/>
    <w:rsid w:val="003A51BB"/>
    <w:rsid w:val="003A5E23"/>
    <w:rsid w:val="003C0118"/>
    <w:rsid w:val="003C3407"/>
    <w:rsid w:val="003C4378"/>
    <w:rsid w:val="003D68DF"/>
    <w:rsid w:val="00400F84"/>
    <w:rsid w:val="004017FE"/>
    <w:rsid w:val="00407A51"/>
    <w:rsid w:val="0042225C"/>
    <w:rsid w:val="00426B7D"/>
    <w:rsid w:val="00427BF0"/>
    <w:rsid w:val="00435B95"/>
    <w:rsid w:val="00447C02"/>
    <w:rsid w:val="00451D15"/>
    <w:rsid w:val="00455FF4"/>
    <w:rsid w:val="00457E10"/>
    <w:rsid w:val="00462E68"/>
    <w:rsid w:val="00470F3C"/>
    <w:rsid w:val="00495A8F"/>
    <w:rsid w:val="004A3D5F"/>
    <w:rsid w:val="004A4AD8"/>
    <w:rsid w:val="004C384B"/>
    <w:rsid w:val="004C7047"/>
    <w:rsid w:val="004E1523"/>
    <w:rsid w:val="005044A2"/>
    <w:rsid w:val="00514B71"/>
    <w:rsid w:val="00517AF0"/>
    <w:rsid w:val="00541172"/>
    <w:rsid w:val="0054428F"/>
    <w:rsid w:val="005463AF"/>
    <w:rsid w:val="00572339"/>
    <w:rsid w:val="005779FE"/>
    <w:rsid w:val="005C06A4"/>
    <w:rsid w:val="005C11C7"/>
    <w:rsid w:val="005C5408"/>
    <w:rsid w:val="005F3781"/>
    <w:rsid w:val="00635AAD"/>
    <w:rsid w:val="00635CAC"/>
    <w:rsid w:val="006572C6"/>
    <w:rsid w:val="0067119C"/>
    <w:rsid w:val="00681823"/>
    <w:rsid w:val="00693A44"/>
    <w:rsid w:val="006A0105"/>
    <w:rsid w:val="006C603B"/>
    <w:rsid w:val="0071378C"/>
    <w:rsid w:val="0073119C"/>
    <w:rsid w:val="007319D6"/>
    <w:rsid w:val="00742930"/>
    <w:rsid w:val="0075305B"/>
    <w:rsid w:val="007733E5"/>
    <w:rsid w:val="007917FF"/>
    <w:rsid w:val="00792638"/>
    <w:rsid w:val="007B697E"/>
    <w:rsid w:val="007C08C0"/>
    <w:rsid w:val="007C484C"/>
    <w:rsid w:val="007D5A3E"/>
    <w:rsid w:val="007D5BCE"/>
    <w:rsid w:val="007F562C"/>
    <w:rsid w:val="00806FD7"/>
    <w:rsid w:val="00813DCA"/>
    <w:rsid w:val="008469A5"/>
    <w:rsid w:val="00853EC4"/>
    <w:rsid w:val="00861896"/>
    <w:rsid w:val="00871F7E"/>
    <w:rsid w:val="00891DAE"/>
    <w:rsid w:val="00897659"/>
    <w:rsid w:val="00897C6B"/>
    <w:rsid w:val="008A4C91"/>
    <w:rsid w:val="008A537C"/>
    <w:rsid w:val="008C27CC"/>
    <w:rsid w:val="008F148A"/>
    <w:rsid w:val="008F3FA7"/>
    <w:rsid w:val="00912E3C"/>
    <w:rsid w:val="0092496C"/>
    <w:rsid w:val="00924DA0"/>
    <w:rsid w:val="00931056"/>
    <w:rsid w:val="0093606E"/>
    <w:rsid w:val="00957B2F"/>
    <w:rsid w:val="0096654A"/>
    <w:rsid w:val="00971884"/>
    <w:rsid w:val="00973F22"/>
    <w:rsid w:val="00974A07"/>
    <w:rsid w:val="00975657"/>
    <w:rsid w:val="00990E71"/>
    <w:rsid w:val="0099115A"/>
    <w:rsid w:val="009E303D"/>
    <w:rsid w:val="00A2450A"/>
    <w:rsid w:val="00A5527D"/>
    <w:rsid w:val="00A831F3"/>
    <w:rsid w:val="00AA6452"/>
    <w:rsid w:val="00AB47C7"/>
    <w:rsid w:val="00AD51CD"/>
    <w:rsid w:val="00AE6187"/>
    <w:rsid w:val="00AF0BFB"/>
    <w:rsid w:val="00B1196E"/>
    <w:rsid w:val="00B17D07"/>
    <w:rsid w:val="00B20DFD"/>
    <w:rsid w:val="00B42E2E"/>
    <w:rsid w:val="00B72421"/>
    <w:rsid w:val="00B7575E"/>
    <w:rsid w:val="00B7699B"/>
    <w:rsid w:val="00B85FA4"/>
    <w:rsid w:val="00BF029B"/>
    <w:rsid w:val="00C004EC"/>
    <w:rsid w:val="00C10766"/>
    <w:rsid w:val="00C209CB"/>
    <w:rsid w:val="00C30838"/>
    <w:rsid w:val="00C36B8B"/>
    <w:rsid w:val="00C40A2A"/>
    <w:rsid w:val="00C47000"/>
    <w:rsid w:val="00C5155F"/>
    <w:rsid w:val="00C55DFC"/>
    <w:rsid w:val="00C67421"/>
    <w:rsid w:val="00C759EE"/>
    <w:rsid w:val="00CA1309"/>
    <w:rsid w:val="00CA1F4D"/>
    <w:rsid w:val="00CA7E50"/>
    <w:rsid w:val="00CD6F53"/>
    <w:rsid w:val="00CE07E6"/>
    <w:rsid w:val="00CE5981"/>
    <w:rsid w:val="00CF5C46"/>
    <w:rsid w:val="00D0387E"/>
    <w:rsid w:val="00D268BF"/>
    <w:rsid w:val="00D70F15"/>
    <w:rsid w:val="00D77743"/>
    <w:rsid w:val="00D80FB6"/>
    <w:rsid w:val="00DA09DD"/>
    <w:rsid w:val="00DA7C51"/>
    <w:rsid w:val="00DB3138"/>
    <w:rsid w:val="00DC783B"/>
    <w:rsid w:val="00DD50DF"/>
    <w:rsid w:val="00E0224E"/>
    <w:rsid w:val="00E02BF1"/>
    <w:rsid w:val="00E2742B"/>
    <w:rsid w:val="00E31A22"/>
    <w:rsid w:val="00E43FB3"/>
    <w:rsid w:val="00E47C1E"/>
    <w:rsid w:val="00E547A9"/>
    <w:rsid w:val="00E66856"/>
    <w:rsid w:val="00E74239"/>
    <w:rsid w:val="00EA7EFC"/>
    <w:rsid w:val="00ED4BC1"/>
    <w:rsid w:val="00EF074C"/>
    <w:rsid w:val="00F04205"/>
    <w:rsid w:val="00F11013"/>
    <w:rsid w:val="00F22A54"/>
    <w:rsid w:val="00F22B16"/>
    <w:rsid w:val="00F34C8A"/>
    <w:rsid w:val="00F36B86"/>
    <w:rsid w:val="00F43E1C"/>
    <w:rsid w:val="00F464C2"/>
    <w:rsid w:val="00F545EC"/>
    <w:rsid w:val="00F60028"/>
    <w:rsid w:val="00F61994"/>
    <w:rsid w:val="00F82F1C"/>
    <w:rsid w:val="00F85A36"/>
    <w:rsid w:val="00FB66B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02BF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E02BF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15</dc:creator>
  <cp:keywords/>
  <dc:description/>
  <cp:lastModifiedBy>user 15</cp:lastModifiedBy>
  <cp:revision>69</cp:revision>
  <cp:lastPrinted>2016-07-14T10:37:00Z</cp:lastPrinted>
  <dcterms:created xsi:type="dcterms:W3CDTF">2015-07-16T05:19:00Z</dcterms:created>
  <dcterms:modified xsi:type="dcterms:W3CDTF">2016-08-04T05:58:00Z</dcterms:modified>
</cp:coreProperties>
</file>