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EF" w:rsidRDefault="00EB2E57" w:rsidP="00777BC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2E57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EB34F0" w:rsidRDefault="00EB2E57" w:rsidP="00777BCE">
      <w:pPr>
        <w:shd w:val="clear" w:color="auto" w:fill="FFFFFF"/>
        <w:tabs>
          <w:tab w:val="left" w:pos="0"/>
        </w:tabs>
        <w:spacing w:before="5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b/>
          <w:sz w:val="28"/>
          <w:szCs w:val="28"/>
          <w:lang w:eastAsia="ru-RU"/>
        </w:rPr>
        <w:t>по национальным проектам на территории муниципального района «Табасаранский район» Республики Дагестан за 2020 год.</w:t>
      </w:r>
    </w:p>
    <w:p w:rsidR="00B11F65" w:rsidRDefault="00EB34F0" w:rsidP="00EB34F0">
      <w:pPr>
        <w:shd w:val="clear" w:color="auto" w:fill="FFFFFF"/>
        <w:tabs>
          <w:tab w:val="left" w:pos="0"/>
        </w:tabs>
        <w:spacing w:before="5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34F0">
        <w:rPr>
          <w:rFonts w:ascii="Times New Roman" w:eastAsia="Times New Roman" w:hAnsi="Times New Roman"/>
          <w:sz w:val="28"/>
          <w:szCs w:val="28"/>
          <w:lang w:eastAsia="ru-RU"/>
        </w:rPr>
        <w:t>В целях выполнения Указа Президента Российской Федерации от 7 мая 2018 года № 204 «О национальных целях и стратегических задачах развития Российской Фе</w:t>
      </w:r>
      <w:r w:rsidR="00A1001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95A9F">
        <w:rPr>
          <w:rFonts w:ascii="Times New Roman" w:eastAsia="Times New Roman" w:hAnsi="Times New Roman"/>
          <w:sz w:val="28"/>
          <w:szCs w:val="28"/>
          <w:lang w:eastAsia="ru-RU"/>
        </w:rPr>
        <w:t>ерации на период до 2024 года»,</w:t>
      </w:r>
      <w:r w:rsidRPr="00EB3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019">
        <w:rPr>
          <w:rFonts w:ascii="Times New Roman" w:eastAsia="Times New Roman" w:hAnsi="Times New Roman"/>
          <w:sz w:val="28"/>
          <w:szCs w:val="28"/>
          <w:lang w:eastAsia="ru-RU"/>
        </w:rPr>
        <w:t>Указа Президента Российской Федерации от 21.07.2020</w:t>
      </w:r>
      <w:r w:rsidR="00EA7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019">
        <w:rPr>
          <w:rFonts w:ascii="Times New Roman" w:eastAsia="Times New Roman" w:hAnsi="Times New Roman"/>
          <w:sz w:val="28"/>
          <w:szCs w:val="28"/>
          <w:lang w:eastAsia="ru-RU"/>
        </w:rPr>
        <w:t>г. № 474  «О национальных целях развития Российской Федерации на период до 2030</w:t>
      </w:r>
      <w:r w:rsidR="00B95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01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года» </w:t>
      </w:r>
      <w:r w:rsidRPr="00EB34F0">
        <w:rPr>
          <w:rFonts w:ascii="Times New Roman" w:eastAsia="Times New Roman" w:hAnsi="Times New Roman"/>
          <w:sz w:val="28"/>
          <w:szCs w:val="28"/>
          <w:lang w:eastAsia="ru-RU"/>
        </w:rPr>
        <w:t xml:space="preserve">и улучшения ситуации в производственных секторах и социальной сфере, созданию благоприятного инвестиционного климата, привлечению внебюджетных инвестиций, совершенствованию соответствующей нормативно - правовой базы, Республика Дагестан </w:t>
      </w:r>
      <w:r w:rsidR="00EA7FB8">
        <w:rPr>
          <w:rFonts w:ascii="Times New Roman" w:hAnsi="Times New Roman"/>
          <w:sz w:val="28"/>
          <w:szCs w:val="28"/>
        </w:rPr>
        <w:t>в</w:t>
      </w:r>
      <w:r w:rsidR="006D6066">
        <w:rPr>
          <w:rFonts w:ascii="Times New Roman" w:hAnsi="Times New Roman"/>
          <w:sz w:val="28"/>
          <w:szCs w:val="28"/>
        </w:rPr>
        <w:t xml:space="preserve"> 2020</w:t>
      </w:r>
      <w:r w:rsidR="00EA7FB8" w:rsidRPr="00EA7FB8">
        <w:rPr>
          <w:rFonts w:ascii="Times New Roman" w:hAnsi="Times New Roman"/>
          <w:sz w:val="28"/>
          <w:szCs w:val="28"/>
        </w:rPr>
        <w:t xml:space="preserve"> году</w:t>
      </w:r>
      <w:r w:rsidR="00EA7FB8">
        <w:t xml:space="preserve"> </w:t>
      </w:r>
      <w:r w:rsidR="006D6066">
        <w:rPr>
          <w:rFonts w:ascii="Times New Roman" w:eastAsia="Times New Roman" w:hAnsi="Times New Roman"/>
          <w:sz w:val="28"/>
          <w:szCs w:val="28"/>
          <w:lang w:eastAsia="ru-RU"/>
        </w:rPr>
        <w:t>участвовал</w:t>
      </w:r>
      <w:r w:rsidR="00E06A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D606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участвует</w:t>
      </w:r>
      <w:r w:rsidRPr="00EB34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B34F0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проекта о стратегических целях и национальных задачах РФ, состоящего</w:t>
      </w:r>
      <w:r w:rsidR="00EA7F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12-ти национальных п</w:t>
      </w:r>
      <w:r w:rsidR="00B11F65">
        <w:rPr>
          <w:rFonts w:ascii="Times New Roman" w:eastAsia="Times New Roman" w:hAnsi="Times New Roman"/>
          <w:b/>
          <w:sz w:val="28"/>
          <w:szCs w:val="28"/>
          <w:lang w:eastAsia="ru-RU"/>
        </w:rPr>
        <w:t>роектов:</w:t>
      </w:r>
    </w:p>
    <w:p w:rsidR="00B11F65" w:rsidRPr="00B11F65" w:rsidRDefault="00B11F65" w:rsidP="00B11F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lang w:eastAsia="ru-RU"/>
        </w:rPr>
        <w:t xml:space="preserve">-- </w:t>
      </w:r>
      <w:r>
        <w:t>«</w:t>
      </w:r>
      <w:r w:rsidRPr="00B11F65">
        <w:rPr>
          <w:rFonts w:ascii="Times New Roman" w:hAnsi="Times New Roman"/>
          <w:sz w:val="28"/>
          <w:szCs w:val="28"/>
        </w:rPr>
        <w:t>Демография»;</w:t>
      </w:r>
    </w:p>
    <w:p w:rsidR="00B11F65" w:rsidRPr="00B11F65" w:rsidRDefault="00B11F65" w:rsidP="00B11F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«Здравоохранение»;</w:t>
      </w:r>
    </w:p>
    <w:p w:rsidR="00B11F65" w:rsidRPr="00B11F65" w:rsidRDefault="00B11F65" w:rsidP="00B11F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«Образование»;</w:t>
      </w:r>
    </w:p>
    <w:p w:rsidR="00B11F65" w:rsidRPr="00B11F65" w:rsidRDefault="00B11F65" w:rsidP="00B11F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«Жилье и городская среда»;</w:t>
      </w:r>
    </w:p>
    <w:p w:rsidR="00B11F65" w:rsidRPr="00B11F65" w:rsidRDefault="00B11F65" w:rsidP="00B11F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«Экология»;</w:t>
      </w:r>
    </w:p>
    <w:p w:rsidR="00B11F65" w:rsidRPr="00B11F65" w:rsidRDefault="00B11F65" w:rsidP="00B11F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FB8" w:rsidRPr="00B11F65">
        <w:rPr>
          <w:rFonts w:ascii="Times New Roman" w:hAnsi="Times New Roman"/>
          <w:sz w:val="28"/>
          <w:szCs w:val="28"/>
        </w:rPr>
        <w:t>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дороги»;</w:t>
      </w:r>
    </w:p>
    <w:p w:rsidR="00B11F65" w:rsidRPr="00B11F65" w:rsidRDefault="00EA7FB8" w:rsidP="00B11F65">
      <w:pPr>
        <w:pStyle w:val="a3"/>
        <w:rPr>
          <w:rFonts w:ascii="Times New Roman" w:hAnsi="Times New Roman"/>
          <w:sz w:val="28"/>
          <w:szCs w:val="28"/>
        </w:rPr>
      </w:pPr>
      <w:r w:rsidRPr="00B11F65">
        <w:rPr>
          <w:rFonts w:ascii="Times New Roman" w:hAnsi="Times New Roman"/>
          <w:sz w:val="28"/>
          <w:szCs w:val="28"/>
        </w:rPr>
        <w:t xml:space="preserve"> </w:t>
      </w:r>
      <w:r w:rsidR="00B11F65">
        <w:rPr>
          <w:rFonts w:ascii="Times New Roman" w:hAnsi="Times New Roman"/>
          <w:sz w:val="28"/>
          <w:szCs w:val="28"/>
        </w:rPr>
        <w:t>- «Цифровая экономика»;</w:t>
      </w:r>
    </w:p>
    <w:p w:rsidR="00B11F65" w:rsidRPr="00B11F65" w:rsidRDefault="00B11F65" w:rsidP="00B11F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«Культура»;</w:t>
      </w:r>
    </w:p>
    <w:p w:rsidR="00B11F65" w:rsidRPr="00B11F65" w:rsidRDefault="00EA7FB8" w:rsidP="00B11F65">
      <w:pPr>
        <w:pStyle w:val="a3"/>
        <w:rPr>
          <w:rFonts w:ascii="Times New Roman" w:hAnsi="Times New Roman"/>
          <w:sz w:val="28"/>
          <w:szCs w:val="28"/>
        </w:rPr>
      </w:pPr>
      <w:r w:rsidRPr="00B11F65">
        <w:rPr>
          <w:rFonts w:ascii="Times New Roman" w:hAnsi="Times New Roman"/>
          <w:sz w:val="28"/>
          <w:szCs w:val="28"/>
        </w:rPr>
        <w:t xml:space="preserve"> </w:t>
      </w:r>
      <w:r w:rsidR="00B11F65">
        <w:rPr>
          <w:rFonts w:ascii="Times New Roman" w:hAnsi="Times New Roman"/>
          <w:sz w:val="28"/>
          <w:szCs w:val="28"/>
        </w:rPr>
        <w:t xml:space="preserve">- </w:t>
      </w:r>
      <w:r w:rsidRPr="00B11F65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</w:t>
      </w:r>
      <w:r w:rsidR="00B11F65">
        <w:rPr>
          <w:rFonts w:ascii="Times New Roman" w:hAnsi="Times New Roman"/>
          <w:sz w:val="28"/>
          <w:szCs w:val="28"/>
        </w:rPr>
        <w:t>предпринимательской инициативы»;</w:t>
      </w:r>
    </w:p>
    <w:p w:rsidR="00B11F65" w:rsidRPr="00B11F65" w:rsidRDefault="00EA7FB8" w:rsidP="00B11F65">
      <w:pPr>
        <w:pStyle w:val="a3"/>
        <w:rPr>
          <w:rFonts w:ascii="Times New Roman" w:hAnsi="Times New Roman"/>
          <w:sz w:val="28"/>
          <w:szCs w:val="28"/>
        </w:rPr>
      </w:pPr>
      <w:r w:rsidRPr="00B11F65">
        <w:rPr>
          <w:rFonts w:ascii="Times New Roman" w:hAnsi="Times New Roman"/>
          <w:sz w:val="28"/>
          <w:szCs w:val="28"/>
        </w:rPr>
        <w:t xml:space="preserve"> </w:t>
      </w:r>
      <w:r w:rsidR="00B11F65">
        <w:rPr>
          <w:rFonts w:ascii="Times New Roman" w:hAnsi="Times New Roman"/>
          <w:sz w:val="28"/>
          <w:szCs w:val="28"/>
        </w:rPr>
        <w:t xml:space="preserve">- </w:t>
      </w:r>
      <w:r w:rsidRPr="00B11F65">
        <w:rPr>
          <w:rFonts w:ascii="Times New Roman" w:hAnsi="Times New Roman"/>
          <w:sz w:val="28"/>
          <w:szCs w:val="28"/>
        </w:rPr>
        <w:t>«Межд</w:t>
      </w:r>
      <w:r w:rsidR="00B11F65">
        <w:rPr>
          <w:rFonts w:ascii="Times New Roman" w:hAnsi="Times New Roman"/>
          <w:sz w:val="28"/>
          <w:szCs w:val="28"/>
        </w:rPr>
        <w:t>ународная кооперация и экспорт»;</w:t>
      </w:r>
    </w:p>
    <w:p w:rsidR="00B11F65" w:rsidRPr="00B11F65" w:rsidRDefault="00B11F65" w:rsidP="00B11F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7FB8" w:rsidRPr="00B11F65">
        <w:rPr>
          <w:rFonts w:ascii="Times New Roman" w:hAnsi="Times New Roman"/>
          <w:sz w:val="28"/>
          <w:szCs w:val="28"/>
        </w:rPr>
        <w:t xml:space="preserve"> «Производительность труда и поддержка занятости»</w:t>
      </w:r>
      <w:r>
        <w:rPr>
          <w:rFonts w:ascii="Times New Roman" w:hAnsi="Times New Roman"/>
          <w:sz w:val="28"/>
          <w:szCs w:val="28"/>
        </w:rPr>
        <w:t>;</w:t>
      </w:r>
      <w:r w:rsidR="00EA7FB8" w:rsidRPr="00B11F65">
        <w:rPr>
          <w:rFonts w:ascii="Times New Roman" w:hAnsi="Times New Roman"/>
          <w:sz w:val="28"/>
          <w:szCs w:val="28"/>
        </w:rPr>
        <w:t xml:space="preserve"> </w:t>
      </w:r>
    </w:p>
    <w:p w:rsidR="00B11F65" w:rsidRPr="00B11F65" w:rsidRDefault="00EA7FB8" w:rsidP="00B11F65">
      <w:pPr>
        <w:pStyle w:val="a3"/>
        <w:rPr>
          <w:rFonts w:ascii="Times New Roman" w:hAnsi="Times New Roman"/>
          <w:sz w:val="28"/>
          <w:szCs w:val="28"/>
        </w:rPr>
      </w:pPr>
      <w:r w:rsidRPr="00B11F65">
        <w:rPr>
          <w:rFonts w:ascii="Times New Roman" w:hAnsi="Times New Roman"/>
          <w:sz w:val="28"/>
          <w:szCs w:val="28"/>
        </w:rPr>
        <w:t xml:space="preserve"> </w:t>
      </w:r>
      <w:r w:rsidR="00B11F65">
        <w:rPr>
          <w:rFonts w:ascii="Times New Roman" w:hAnsi="Times New Roman"/>
          <w:sz w:val="28"/>
          <w:szCs w:val="28"/>
        </w:rPr>
        <w:t xml:space="preserve">- </w:t>
      </w:r>
      <w:r w:rsidRPr="00B11F65">
        <w:rPr>
          <w:rFonts w:ascii="Times New Roman" w:hAnsi="Times New Roman"/>
          <w:sz w:val="28"/>
          <w:szCs w:val="28"/>
        </w:rPr>
        <w:t xml:space="preserve">«Наука». </w:t>
      </w:r>
    </w:p>
    <w:p w:rsidR="00F27FDE" w:rsidRDefault="00EA7FB8" w:rsidP="00F27FDE">
      <w:pPr>
        <w:shd w:val="clear" w:color="auto" w:fill="FFFFFF"/>
        <w:tabs>
          <w:tab w:val="left" w:pos="0"/>
        </w:tabs>
        <w:spacing w:before="5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FB8">
        <w:rPr>
          <w:rFonts w:ascii="Times New Roman" w:hAnsi="Times New Roman"/>
          <w:sz w:val="28"/>
          <w:szCs w:val="28"/>
        </w:rPr>
        <w:t>В рамках указанных нацпроектов реализуется 50 региональных проектов (в 2020 г</w:t>
      </w:r>
      <w:r w:rsidR="00911126">
        <w:rPr>
          <w:rFonts w:ascii="Times New Roman" w:hAnsi="Times New Roman"/>
          <w:sz w:val="28"/>
          <w:szCs w:val="28"/>
        </w:rPr>
        <w:t>оду – 52 региональных проекта</w:t>
      </w:r>
      <w:r w:rsidRPr="00EA7FB8">
        <w:rPr>
          <w:rFonts w:ascii="Times New Roman" w:hAnsi="Times New Roman"/>
          <w:sz w:val="28"/>
          <w:szCs w:val="28"/>
        </w:rPr>
        <w:t>) в составе мероприятий 20 государственных программ Российской Федерации и Республики Дагестан.</w:t>
      </w:r>
      <w:r>
        <w:t xml:space="preserve"> </w:t>
      </w:r>
      <w:r w:rsidR="00EB34F0" w:rsidRPr="00EB34F0">
        <w:rPr>
          <w:rFonts w:ascii="Times New Roman" w:eastAsia="Times New Roman" w:hAnsi="Times New Roman"/>
          <w:sz w:val="28"/>
          <w:szCs w:val="28"/>
          <w:lang w:eastAsia="ru-RU"/>
        </w:rPr>
        <w:t xml:space="preserve">С их помощью планируют решить ключевые проблемы социально-экономического развития страны. В рамках этих проектов реализуются 67 федеральных проекта. </w:t>
      </w:r>
      <w:r w:rsidR="00EB34F0" w:rsidRPr="00EB34F0">
        <w:rPr>
          <w:rFonts w:ascii="Times New Roman" w:eastAsia="Times New Roman" w:hAnsi="Times New Roman"/>
          <w:b/>
          <w:sz w:val="28"/>
          <w:szCs w:val="28"/>
          <w:lang w:eastAsia="ru-RU"/>
        </w:rPr>
        <w:t>Дагестан участвует в реализации 48 федеральных проектов.</w:t>
      </w:r>
      <w:r w:rsidR="00EB34F0" w:rsidRPr="00EB3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02E4" w:rsidRPr="00CD2462" w:rsidRDefault="00EB34F0" w:rsidP="00F27FDE">
      <w:pPr>
        <w:shd w:val="clear" w:color="auto" w:fill="FFFFFF"/>
        <w:tabs>
          <w:tab w:val="left" w:pos="0"/>
        </w:tabs>
        <w:spacing w:before="5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F0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«Табасаранский район» принимает активно</w:t>
      </w:r>
      <w:r w:rsidR="00AA02E4">
        <w:rPr>
          <w:rFonts w:ascii="Times New Roman" w:eastAsia="Times New Roman" w:hAnsi="Times New Roman"/>
          <w:sz w:val="28"/>
          <w:szCs w:val="28"/>
          <w:lang w:eastAsia="ru-RU"/>
        </w:rPr>
        <w:t>е участие в реализации</w:t>
      </w:r>
      <w:r w:rsidRPr="00EB3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E76DD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AA02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-ти </w:t>
      </w:r>
      <w:r w:rsidR="00D075D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911126" w:rsidRPr="00EB3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ациональных </w:t>
      </w:r>
      <w:r w:rsidRPr="00EB34F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проектов:</w:t>
      </w:r>
    </w:p>
    <w:p w:rsidR="00AA02E4" w:rsidRPr="00B11F65" w:rsidRDefault="00EB34F0" w:rsidP="00AA02E4">
      <w:pPr>
        <w:pStyle w:val="a3"/>
        <w:rPr>
          <w:rFonts w:ascii="Times New Roman" w:hAnsi="Times New Roman"/>
          <w:sz w:val="28"/>
          <w:szCs w:val="28"/>
        </w:rPr>
      </w:pPr>
      <w:r w:rsidRPr="00EB3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02E4">
        <w:rPr>
          <w:rFonts w:eastAsia="Times New Roman"/>
          <w:b/>
          <w:lang w:eastAsia="ru-RU"/>
        </w:rPr>
        <w:t xml:space="preserve">-- </w:t>
      </w:r>
      <w:r w:rsidR="00AA02E4">
        <w:t>«</w:t>
      </w:r>
      <w:r w:rsidR="00AA02E4" w:rsidRPr="00B11F65">
        <w:rPr>
          <w:rFonts w:ascii="Times New Roman" w:hAnsi="Times New Roman"/>
          <w:sz w:val="28"/>
          <w:szCs w:val="28"/>
        </w:rPr>
        <w:t>Демография»;</w:t>
      </w:r>
    </w:p>
    <w:p w:rsidR="00AA02E4" w:rsidRPr="00B11F65" w:rsidRDefault="0056428C" w:rsidP="00AA0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02E4">
        <w:rPr>
          <w:rFonts w:ascii="Times New Roman" w:hAnsi="Times New Roman"/>
          <w:sz w:val="28"/>
          <w:szCs w:val="28"/>
        </w:rPr>
        <w:t>- «Здравоохранение»;</w:t>
      </w:r>
    </w:p>
    <w:p w:rsidR="00AA02E4" w:rsidRPr="00B11F65" w:rsidRDefault="0056428C" w:rsidP="00AA0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02E4">
        <w:rPr>
          <w:rFonts w:ascii="Times New Roman" w:hAnsi="Times New Roman"/>
          <w:sz w:val="28"/>
          <w:szCs w:val="28"/>
        </w:rPr>
        <w:t>- «Образование»;</w:t>
      </w:r>
    </w:p>
    <w:p w:rsidR="00AA02E4" w:rsidRPr="00B11F65" w:rsidRDefault="00AA02E4" w:rsidP="00AA0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«Жилье и городская среда»;</w:t>
      </w:r>
    </w:p>
    <w:p w:rsidR="00AA02E4" w:rsidRPr="00B11F65" w:rsidRDefault="00AA02E4" w:rsidP="00AA0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«Экология»;</w:t>
      </w:r>
    </w:p>
    <w:p w:rsidR="00AA02E4" w:rsidRPr="00B11F65" w:rsidRDefault="00AA02E4" w:rsidP="00AA0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1F65">
        <w:rPr>
          <w:rFonts w:ascii="Times New Roman" w:hAnsi="Times New Roman"/>
          <w:sz w:val="28"/>
          <w:szCs w:val="28"/>
        </w:rPr>
        <w:t>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дороги»;</w:t>
      </w:r>
    </w:p>
    <w:p w:rsidR="00AA02E4" w:rsidRPr="00B11F65" w:rsidRDefault="00AA02E4" w:rsidP="00AA02E4">
      <w:pPr>
        <w:pStyle w:val="a3"/>
        <w:rPr>
          <w:rFonts w:ascii="Times New Roman" w:hAnsi="Times New Roman"/>
          <w:sz w:val="28"/>
          <w:szCs w:val="28"/>
        </w:rPr>
      </w:pPr>
      <w:r w:rsidRPr="00B11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«Цифровая экономика»;</w:t>
      </w:r>
    </w:p>
    <w:p w:rsidR="00AA02E4" w:rsidRPr="00B11F65" w:rsidRDefault="00AA02E4" w:rsidP="00AA0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«Культура»;</w:t>
      </w:r>
    </w:p>
    <w:p w:rsidR="00AA02E4" w:rsidRDefault="00AA02E4" w:rsidP="00AA02E4">
      <w:pPr>
        <w:pStyle w:val="a3"/>
        <w:rPr>
          <w:rFonts w:ascii="Times New Roman" w:hAnsi="Times New Roman"/>
          <w:sz w:val="28"/>
          <w:szCs w:val="28"/>
        </w:rPr>
      </w:pPr>
      <w:r w:rsidRPr="00B11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11F65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</w:t>
      </w:r>
      <w:r w:rsidR="00CE76DD">
        <w:rPr>
          <w:rFonts w:ascii="Times New Roman" w:hAnsi="Times New Roman"/>
          <w:sz w:val="28"/>
          <w:szCs w:val="28"/>
        </w:rPr>
        <w:t>предпринимательской инициативы»;</w:t>
      </w:r>
    </w:p>
    <w:p w:rsidR="00CE76DD" w:rsidRPr="00B11F65" w:rsidRDefault="00CE76DD" w:rsidP="00AA0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1F65">
        <w:rPr>
          <w:rFonts w:ascii="Times New Roman" w:hAnsi="Times New Roman"/>
          <w:sz w:val="28"/>
          <w:szCs w:val="28"/>
        </w:rPr>
        <w:t xml:space="preserve"> «Производительность труда и поддержка занятости»</w:t>
      </w:r>
      <w:r>
        <w:rPr>
          <w:rFonts w:ascii="Times New Roman" w:hAnsi="Times New Roman"/>
          <w:sz w:val="28"/>
          <w:szCs w:val="28"/>
        </w:rPr>
        <w:t>.</w:t>
      </w:r>
    </w:p>
    <w:p w:rsidR="00D075DF" w:rsidRPr="00D075DF" w:rsidRDefault="002D51FC" w:rsidP="00D075D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10DCB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Район</w:t>
      </w:r>
      <w:r w:rsidR="00D075DF" w:rsidRPr="00D075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принимает участие </w:t>
      </w:r>
      <w:r w:rsidR="00D075DF" w:rsidRPr="00D075DF">
        <w:rPr>
          <w:rFonts w:ascii="Times New Roman" w:hAnsi="Times New Roman"/>
          <w:sz w:val="28"/>
          <w:szCs w:val="28"/>
          <w:lang w:eastAsia="ru-RU"/>
        </w:rPr>
        <w:t>в реализации</w:t>
      </w:r>
      <w:r w:rsidR="00EB34F0" w:rsidRPr="00D07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5DF" w:rsidRPr="00D075DF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="006A66D7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911126" w:rsidRPr="00D075DF">
        <w:rPr>
          <w:rFonts w:ascii="Times New Roman" w:hAnsi="Times New Roman"/>
          <w:b/>
          <w:sz w:val="28"/>
          <w:szCs w:val="28"/>
          <w:lang w:eastAsia="ru-RU"/>
        </w:rPr>
        <w:t xml:space="preserve">егиональных </w:t>
      </w:r>
      <w:r w:rsidR="00EB34F0" w:rsidRPr="00D075DF">
        <w:rPr>
          <w:rFonts w:ascii="Times New Roman" w:hAnsi="Times New Roman"/>
          <w:b/>
          <w:sz w:val="28"/>
          <w:szCs w:val="28"/>
          <w:lang w:eastAsia="ru-RU"/>
        </w:rPr>
        <w:t>проектов:</w:t>
      </w:r>
    </w:p>
    <w:p w:rsidR="00D075DF" w:rsidRPr="00D075DF" w:rsidRDefault="00EB34F0" w:rsidP="00D075D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075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75DF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D075DF">
        <w:rPr>
          <w:rFonts w:ascii="Times New Roman" w:hAnsi="Times New Roman"/>
          <w:sz w:val="28"/>
          <w:szCs w:val="28"/>
          <w:lang w:eastAsia="ru-RU"/>
        </w:rPr>
        <w:t>«Проект 100 школ»;</w:t>
      </w:r>
    </w:p>
    <w:p w:rsidR="00D075DF" w:rsidRPr="00D075DF" w:rsidRDefault="00D075DF" w:rsidP="00D075D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B34F0" w:rsidRPr="00D075DF">
        <w:rPr>
          <w:rFonts w:ascii="Times New Roman" w:hAnsi="Times New Roman"/>
          <w:sz w:val="28"/>
          <w:szCs w:val="28"/>
          <w:lang w:eastAsia="ru-RU"/>
        </w:rPr>
        <w:t xml:space="preserve"> «Местные инициативы»; </w:t>
      </w:r>
    </w:p>
    <w:p w:rsidR="00D075DF" w:rsidRPr="00D075DF" w:rsidRDefault="00D075DF" w:rsidP="00D075D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B34F0" w:rsidRPr="00D075DF">
        <w:rPr>
          <w:rFonts w:ascii="Times New Roman" w:hAnsi="Times New Roman"/>
          <w:sz w:val="28"/>
          <w:szCs w:val="28"/>
          <w:lang w:eastAsia="ru-RU"/>
        </w:rPr>
        <w:t xml:space="preserve">«Мой Дагестан- моя вода»; </w:t>
      </w:r>
    </w:p>
    <w:p w:rsidR="00D075DF" w:rsidRPr="00D075DF" w:rsidRDefault="00D075DF" w:rsidP="00D075D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B34F0" w:rsidRPr="00D075DF">
        <w:rPr>
          <w:rFonts w:ascii="Times New Roman" w:hAnsi="Times New Roman"/>
          <w:sz w:val="28"/>
          <w:szCs w:val="28"/>
          <w:lang w:eastAsia="ru-RU"/>
        </w:rPr>
        <w:t>«Мой Дагестан-мои дороги»;</w:t>
      </w:r>
    </w:p>
    <w:p w:rsidR="00CE7F8C" w:rsidRPr="00D075DF" w:rsidRDefault="00EB34F0" w:rsidP="00D075D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07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5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075DF">
        <w:rPr>
          <w:rFonts w:ascii="Times New Roman" w:hAnsi="Times New Roman"/>
          <w:sz w:val="28"/>
          <w:szCs w:val="28"/>
          <w:lang w:eastAsia="ru-RU"/>
        </w:rPr>
        <w:t>«Мой Дагестан- моя комфортная городская среда».</w:t>
      </w:r>
      <w:r w:rsidR="00CE7F8C" w:rsidRPr="00D075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1EF" w:rsidRPr="00B008B3" w:rsidRDefault="00E23CCC" w:rsidP="00E23CCC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1126" w:rsidRPr="00911126">
        <w:rPr>
          <w:rFonts w:ascii="Times New Roman" w:hAnsi="Times New Roman"/>
          <w:sz w:val="28"/>
          <w:szCs w:val="28"/>
        </w:rPr>
        <w:t xml:space="preserve">В 2020 году в целях реализации национальных (региональных) проектов </w:t>
      </w:r>
      <w:r w:rsidR="00911126" w:rsidRPr="00911126">
        <w:rPr>
          <w:rFonts w:ascii="Times New Roman" w:hAnsi="Times New Roman"/>
          <w:sz w:val="28"/>
          <w:szCs w:val="28"/>
          <w:lang w:eastAsia="ru-RU"/>
        </w:rPr>
        <w:t>м</w:t>
      </w:r>
      <w:r w:rsidR="00CE7F8C" w:rsidRPr="00911126">
        <w:rPr>
          <w:rFonts w:ascii="Times New Roman" w:hAnsi="Times New Roman"/>
          <w:sz w:val="28"/>
          <w:szCs w:val="28"/>
          <w:lang w:eastAsia="ru-RU"/>
        </w:rPr>
        <w:t>униципальными</w:t>
      </w:r>
      <w:r w:rsidR="00CE7F8C" w:rsidRPr="00CE7F8C">
        <w:rPr>
          <w:rFonts w:ascii="Times New Roman" w:hAnsi="Times New Roman"/>
          <w:sz w:val="28"/>
          <w:szCs w:val="28"/>
          <w:lang w:eastAsia="ru-RU"/>
        </w:rPr>
        <w:t xml:space="preserve"> заказчиками, администрацией муниципального района «Табасаранский район» </w:t>
      </w:r>
      <w:r w:rsidR="00CE7F8C" w:rsidRPr="00806B02">
        <w:rPr>
          <w:rFonts w:ascii="Times New Roman" w:hAnsi="Times New Roman"/>
          <w:b/>
          <w:sz w:val="28"/>
          <w:szCs w:val="28"/>
          <w:lang w:eastAsia="ru-RU"/>
        </w:rPr>
        <w:t>заключили 65 муниципальных контрактов</w:t>
      </w:r>
      <w:r w:rsidR="00CE7F8C" w:rsidRPr="00CE7F8C">
        <w:rPr>
          <w:rFonts w:ascii="Times New Roman" w:hAnsi="Times New Roman"/>
          <w:sz w:val="28"/>
          <w:szCs w:val="28"/>
          <w:lang w:eastAsia="ru-RU"/>
        </w:rPr>
        <w:t xml:space="preserve"> с подрядными организациями на проведение ремонтных работ по школам, строительство спортивных площадок и прочих работ на общую сумму 107 517,3 тыс. рублей (за 2019 год заключены 65 контрактов на сумму -161 349,0 тыс. рублей).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b/>
          <w:sz w:val="28"/>
          <w:szCs w:val="28"/>
        </w:rPr>
        <w:t>Постановлением № 64 от 29 марта 2019 года Правительство Республики Дагестана </w:t>
      </w:r>
      <w:hyperlink r:id="rId4" w:history="1">
        <w:r w:rsidRPr="00EB2E57">
          <w:rPr>
            <w:rFonts w:ascii="Times New Roman" w:hAnsi="Times New Roman"/>
            <w:b/>
            <w:sz w:val="28"/>
            <w:szCs w:val="28"/>
          </w:rPr>
          <w:t>утвердило</w:t>
        </w:r>
      </w:hyperlink>
      <w:r w:rsidRPr="00EB2E57">
        <w:rPr>
          <w:rFonts w:ascii="Times New Roman" w:hAnsi="Times New Roman"/>
          <w:sz w:val="24"/>
          <w:szCs w:val="24"/>
        </w:rPr>
        <w:t xml:space="preserve"> </w:t>
      </w:r>
      <w:r w:rsidRPr="00EB2E57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Pr="00EB2E57">
        <w:rPr>
          <w:rFonts w:ascii="Times New Roman" w:hAnsi="Times New Roman"/>
          <w:b/>
          <w:bCs/>
          <w:sz w:val="28"/>
          <w:szCs w:val="28"/>
        </w:rPr>
        <w:t>проекта «150 школ» (</w:t>
      </w:r>
      <w:r w:rsidRPr="00EB2E57">
        <w:rPr>
          <w:rFonts w:ascii="Times New Roman" w:hAnsi="Times New Roman"/>
          <w:bCs/>
          <w:sz w:val="28"/>
          <w:szCs w:val="28"/>
        </w:rPr>
        <w:t xml:space="preserve">продолжение проекта </w:t>
      </w:r>
      <w:r w:rsidRPr="001701EF">
        <w:rPr>
          <w:rFonts w:ascii="Times New Roman" w:hAnsi="Times New Roman"/>
          <w:b/>
          <w:bCs/>
          <w:sz w:val="28"/>
          <w:szCs w:val="28"/>
        </w:rPr>
        <w:t>«100 школ»</w:t>
      </w:r>
      <w:r w:rsidRPr="00EB2E57">
        <w:rPr>
          <w:rFonts w:ascii="Times New Roman" w:hAnsi="Times New Roman"/>
          <w:bCs/>
          <w:sz w:val="28"/>
          <w:szCs w:val="28"/>
        </w:rPr>
        <w:t>).</w:t>
      </w:r>
      <w:r w:rsidRPr="00EB2E57">
        <w:rPr>
          <w:bCs/>
          <w:sz w:val="28"/>
          <w:szCs w:val="28"/>
        </w:rPr>
        <w:t xml:space="preserve"> </w:t>
      </w:r>
      <w:r w:rsidRPr="00EB2E57">
        <w:rPr>
          <w:rFonts w:ascii="Times New Roman" w:hAnsi="Times New Roman"/>
          <w:b/>
          <w:sz w:val="28"/>
          <w:szCs w:val="28"/>
          <w:lang w:eastAsia="ru-RU"/>
        </w:rPr>
        <w:t xml:space="preserve">В 2020 году </w:t>
      </w:r>
      <w:r w:rsidRPr="00EB2E57">
        <w:rPr>
          <w:rFonts w:ascii="Times New Roman" w:hAnsi="Times New Roman"/>
          <w:sz w:val="28"/>
          <w:szCs w:val="28"/>
          <w:lang w:eastAsia="ru-RU"/>
        </w:rPr>
        <w:t>в районе</w:t>
      </w:r>
      <w:r w:rsidRPr="00EB2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2E57">
        <w:rPr>
          <w:rFonts w:ascii="Times New Roman" w:hAnsi="Times New Roman"/>
          <w:bCs/>
          <w:sz w:val="28"/>
          <w:szCs w:val="28"/>
          <w:lang w:eastAsia="ru-RU"/>
        </w:rPr>
        <w:t xml:space="preserve">продолжилось осуществление данного проекта. 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sz w:val="28"/>
          <w:szCs w:val="28"/>
          <w:lang w:eastAsia="ru-RU"/>
        </w:rPr>
        <w:t xml:space="preserve">Из 136 школ по Республике Дагестан, прошедших конкурсный отбор, по конкурсу выиграли проекты </w:t>
      </w:r>
      <w:r w:rsidRPr="001701EF">
        <w:rPr>
          <w:rFonts w:ascii="Times New Roman" w:hAnsi="Times New Roman"/>
          <w:b/>
          <w:sz w:val="28"/>
          <w:szCs w:val="28"/>
          <w:lang w:eastAsia="ru-RU"/>
        </w:rPr>
        <w:t>18 школ</w:t>
      </w:r>
      <w:r w:rsidRPr="00EB2E57">
        <w:rPr>
          <w:rFonts w:ascii="Times New Roman" w:hAnsi="Times New Roman"/>
          <w:sz w:val="28"/>
          <w:szCs w:val="28"/>
          <w:lang w:eastAsia="ru-RU"/>
        </w:rPr>
        <w:t xml:space="preserve"> Табасаранского района. 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sz w:val="28"/>
          <w:szCs w:val="28"/>
          <w:lang w:eastAsia="ru-RU"/>
        </w:rPr>
        <w:t xml:space="preserve">Общая стоимость средств на реализацию республиканского проекта </w:t>
      </w:r>
      <w:r w:rsidRPr="00EB2E57">
        <w:rPr>
          <w:rFonts w:ascii="Times New Roman" w:hAnsi="Times New Roman"/>
          <w:b/>
          <w:sz w:val="28"/>
          <w:szCs w:val="28"/>
          <w:lang w:eastAsia="ru-RU"/>
        </w:rPr>
        <w:t>«150 школ»</w:t>
      </w:r>
      <w:r w:rsidRPr="00EB2E57">
        <w:rPr>
          <w:rFonts w:ascii="Times New Roman" w:hAnsi="Times New Roman"/>
          <w:sz w:val="28"/>
          <w:szCs w:val="28"/>
          <w:lang w:eastAsia="ru-RU"/>
        </w:rPr>
        <w:t xml:space="preserve"> по району за 2020 год составила – 42 080,040 </w:t>
      </w:r>
      <w:proofErr w:type="spellStart"/>
      <w:r w:rsidRPr="00EB2E5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EB2E57">
        <w:rPr>
          <w:rFonts w:ascii="Times New Roman" w:hAnsi="Times New Roman"/>
          <w:sz w:val="28"/>
          <w:szCs w:val="28"/>
          <w:lang w:eastAsia="ru-RU"/>
        </w:rPr>
        <w:t xml:space="preserve">., в </w:t>
      </w:r>
      <w:proofErr w:type="spellStart"/>
      <w:r w:rsidRPr="00EB2E5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EB2E57">
        <w:rPr>
          <w:rFonts w:ascii="Times New Roman" w:hAnsi="Times New Roman"/>
          <w:sz w:val="28"/>
          <w:szCs w:val="28"/>
          <w:lang w:eastAsia="ru-RU"/>
        </w:rPr>
        <w:t xml:space="preserve">. за счет средств Республиканского бюджета - 32 570,928 тыс. руб.; местного бюджета – 2 735,0 тыс. руб.; привлеченные внебюджетные средства – 6 774,1 тыс. рублей. 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b/>
          <w:sz w:val="28"/>
          <w:szCs w:val="28"/>
        </w:rPr>
        <w:t>В рамках реализации федерального проекта «Современная школа» национального проекта «Образование»</w:t>
      </w:r>
      <w:r w:rsidRPr="00EB2E57">
        <w:rPr>
          <w:rFonts w:ascii="Times New Roman" w:hAnsi="Times New Roman"/>
          <w:sz w:val="28"/>
          <w:szCs w:val="28"/>
        </w:rPr>
        <w:t xml:space="preserve"> в 2020 году в </w:t>
      </w:r>
      <w:proofErr w:type="spellStart"/>
      <w:r w:rsidRPr="00EB2E57">
        <w:rPr>
          <w:rFonts w:ascii="Times New Roman" w:hAnsi="Times New Roman"/>
          <w:sz w:val="28"/>
          <w:szCs w:val="28"/>
        </w:rPr>
        <w:t>Ягдыгской</w:t>
      </w:r>
      <w:proofErr w:type="spellEnd"/>
      <w:r w:rsidRPr="00EB2E57">
        <w:rPr>
          <w:rFonts w:ascii="Times New Roman" w:hAnsi="Times New Roman"/>
          <w:sz w:val="28"/>
          <w:szCs w:val="28"/>
        </w:rPr>
        <w:t xml:space="preserve"> СОШ №2 открыли Центр образования цифрового и гуманитарного профиля </w:t>
      </w:r>
      <w:r w:rsidRPr="001701EF">
        <w:rPr>
          <w:rFonts w:ascii="Times New Roman" w:hAnsi="Times New Roman"/>
          <w:b/>
          <w:sz w:val="28"/>
          <w:szCs w:val="28"/>
        </w:rPr>
        <w:t>«Точка роста»</w:t>
      </w:r>
      <w:r w:rsidRPr="00EB2E57">
        <w:rPr>
          <w:rFonts w:ascii="Times New Roman" w:hAnsi="Times New Roman"/>
          <w:sz w:val="28"/>
          <w:szCs w:val="28"/>
        </w:rPr>
        <w:t xml:space="preserve">, где дополнительно создано 3 рабочих места- 2100,0 </w:t>
      </w:r>
      <w:proofErr w:type="spellStart"/>
      <w:r w:rsidRPr="00EB2E57">
        <w:rPr>
          <w:rFonts w:ascii="Times New Roman" w:hAnsi="Times New Roman"/>
          <w:sz w:val="28"/>
          <w:szCs w:val="28"/>
        </w:rPr>
        <w:t>тыс.руб</w:t>
      </w:r>
      <w:proofErr w:type="spellEnd"/>
      <w:r w:rsidRPr="00EB2E57">
        <w:rPr>
          <w:rFonts w:ascii="Times New Roman" w:hAnsi="Times New Roman"/>
          <w:sz w:val="28"/>
          <w:szCs w:val="28"/>
        </w:rPr>
        <w:t>.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sz w:val="28"/>
          <w:szCs w:val="28"/>
          <w:lang w:eastAsia="ru-RU"/>
        </w:rPr>
        <w:t>За 2020 по программе «</w:t>
      </w:r>
      <w:r w:rsidRPr="00EB2E57">
        <w:rPr>
          <w:rFonts w:ascii="Times New Roman" w:hAnsi="Times New Roman"/>
          <w:b/>
          <w:sz w:val="28"/>
          <w:szCs w:val="28"/>
          <w:lang w:eastAsia="ru-RU"/>
        </w:rPr>
        <w:t>Обеспечение жильем детей-сирот</w:t>
      </w:r>
      <w:r w:rsidRPr="00EB2E57">
        <w:rPr>
          <w:rFonts w:ascii="Times New Roman" w:hAnsi="Times New Roman"/>
          <w:sz w:val="28"/>
          <w:szCs w:val="28"/>
          <w:lang w:eastAsia="ru-RU"/>
        </w:rPr>
        <w:t xml:space="preserve">» жильем обеспечены 11 детей –сирот на сумму -6175,0 </w:t>
      </w:r>
      <w:proofErr w:type="spellStart"/>
      <w:r w:rsidRPr="00EB2E5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EB2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sz w:val="28"/>
          <w:szCs w:val="28"/>
        </w:rPr>
        <w:t xml:space="preserve">По программе </w:t>
      </w:r>
      <w:r w:rsidRPr="00EB2E57">
        <w:rPr>
          <w:rFonts w:ascii="Times New Roman" w:hAnsi="Times New Roman"/>
          <w:b/>
          <w:sz w:val="28"/>
          <w:szCs w:val="28"/>
        </w:rPr>
        <w:t>«Земский учитель»</w:t>
      </w:r>
      <w:r w:rsidRPr="00EB2E57">
        <w:rPr>
          <w:rFonts w:ascii="Times New Roman" w:hAnsi="Times New Roman"/>
          <w:sz w:val="28"/>
          <w:szCs w:val="28"/>
        </w:rPr>
        <w:t xml:space="preserve"> в районе трудоустроено 10 учителей.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результате проведенного конкурсного отбора, с одобрения Минобразования РД в 4 школах района установлены </w:t>
      </w:r>
      <w:proofErr w:type="spellStart"/>
      <w:r w:rsidRPr="001701EF">
        <w:rPr>
          <w:rFonts w:ascii="Times New Roman" w:eastAsia="Times New Roman" w:hAnsi="Times New Roman"/>
          <w:b/>
          <w:sz w:val="28"/>
          <w:szCs w:val="28"/>
          <w:lang w:eastAsia="ru-RU"/>
        </w:rPr>
        <w:t>воркаут</w:t>
      </w:r>
      <w:proofErr w:type="spellEnd"/>
      <w:r w:rsidRPr="00170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площадки</w:t>
      </w: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sz w:val="28"/>
          <w:szCs w:val="28"/>
        </w:rPr>
        <w:t xml:space="preserve">В 2020 году за счет полученных средств – субвенций из бюджета Республики Дагестан, </w:t>
      </w:r>
      <w:r w:rsidRPr="00EB2E57">
        <w:rPr>
          <w:rFonts w:ascii="Times New Roman" w:hAnsi="Times New Roman"/>
          <w:bCs/>
          <w:sz w:val="28"/>
          <w:szCs w:val="28"/>
        </w:rPr>
        <w:t>дополнительно</w:t>
      </w:r>
      <w:r w:rsidRPr="00EB2E57">
        <w:rPr>
          <w:rFonts w:ascii="Times New Roman" w:hAnsi="Times New Roman"/>
          <w:sz w:val="28"/>
          <w:szCs w:val="28"/>
        </w:rPr>
        <w:t xml:space="preserve"> открыты </w:t>
      </w:r>
      <w:r w:rsidRPr="001701EF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1701EF">
        <w:rPr>
          <w:rFonts w:ascii="Times New Roman" w:hAnsi="Times New Roman"/>
          <w:b/>
          <w:sz w:val="28"/>
          <w:szCs w:val="28"/>
        </w:rPr>
        <w:t>группы в детских садах</w:t>
      </w:r>
      <w:r w:rsidRPr="00EB2E57">
        <w:rPr>
          <w:rFonts w:ascii="Times New Roman" w:hAnsi="Times New Roman"/>
          <w:sz w:val="28"/>
          <w:szCs w:val="28"/>
        </w:rPr>
        <w:t xml:space="preserve"> района на 75 мест, где создано дополнительно 9 рабочих мест.</w:t>
      </w: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b/>
          <w:sz w:val="28"/>
          <w:szCs w:val="28"/>
          <w:lang w:eastAsia="ru-RU"/>
        </w:rPr>
        <w:t>Постановлением Правительства Республики Дагестан от 10.04.2019 № 76а утверждена государственная программа Республики Дагестан «Формирование современной городской среды в Республике Дагестан» на 2018-2022 годы.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E57">
        <w:rPr>
          <w:rFonts w:ascii="Times New Roman" w:hAnsi="Times New Roman"/>
          <w:b/>
          <w:sz w:val="28"/>
          <w:szCs w:val="28"/>
        </w:rPr>
        <w:t xml:space="preserve">На 2020 год по программе «Формирование современной городской среды» </w:t>
      </w:r>
      <w:r w:rsidRPr="00EB2E57">
        <w:rPr>
          <w:rFonts w:ascii="Times New Roman" w:hAnsi="Times New Roman"/>
          <w:sz w:val="28"/>
          <w:szCs w:val="28"/>
        </w:rPr>
        <w:t xml:space="preserve">были включены строительство </w:t>
      </w:r>
      <w:r w:rsidRPr="001701EF">
        <w:rPr>
          <w:rFonts w:ascii="Times New Roman" w:hAnsi="Times New Roman"/>
          <w:b/>
          <w:sz w:val="28"/>
          <w:szCs w:val="28"/>
        </w:rPr>
        <w:t>скверов</w:t>
      </w:r>
      <w:r w:rsidRPr="00EB2E57">
        <w:rPr>
          <w:rFonts w:ascii="Times New Roman" w:hAnsi="Times New Roman"/>
          <w:sz w:val="28"/>
          <w:szCs w:val="28"/>
        </w:rPr>
        <w:t xml:space="preserve"> на общую сумму 4648,6 тыс. руб., в </w:t>
      </w:r>
      <w:proofErr w:type="spellStart"/>
      <w:r w:rsidRPr="00EB2E57">
        <w:rPr>
          <w:rFonts w:ascii="Times New Roman" w:hAnsi="Times New Roman"/>
          <w:sz w:val="28"/>
          <w:szCs w:val="28"/>
        </w:rPr>
        <w:t>т.ч</w:t>
      </w:r>
      <w:proofErr w:type="spellEnd"/>
      <w:r w:rsidRPr="00EB2E57">
        <w:rPr>
          <w:rFonts w:ascii="Times New Roman" w:hAnsi="Times New Roman"/>
          <w:sz w:val="28"/>
          <w:szCs w:val="28"/>
        </w:rPr>
        <w:t xml:space="preserve">.: с. </w:t>
      </w:r>
      <w:proofErr w:type="spellStart"/>
      <w:r w:rsidRPr="00EB2E57">
        <w:rPr>
          <w:rFonts w:ascii="Times New Roman" w:hAnsi="Times New Roman"/>
          <w:sz w:val="28"/>
          <w:szCs w:val="28"/>
        </w:rPr>
        <w:t>Дарваг</w:t>
      </w:r>
      <w:proofErr w:type="spellEnd"/>
      <w:r w:rsidRPr="00EB2E57">
        <w:rPr>
          <w:rFonts w:ascii="Times New Roman" w:hAnsi="Times New Roman"/>
          <w:sz w:val="28"/>
          <w:szCs w:val="28"/>
        </w:rPr>
        <w:t xml:space="preserve"> - 1 946,9 тыс. руб.; сквер с. </w:t>
      </w:r>
      <w:proofErr w:type="spellStart"/>
      <w:r w:rsidRPr="00EB2E57">
        <w:rPr>
          <w:rFonts w:ascii="Times New Roman" w:hAnsi="Times New Roman"/>
          <w:sz w:val="28"/>
          <w:szCs w:val="28"/>
        </w:rPr>
        <w:t>Дюбек</w:t>
      </w:r>
      <w:proofErr w:type="spellEnd"/>
      <w:r w:rsidRPr="00EB2E57">
        <w:rPr>
          <w:rFonts w:ascii="Times New Roman" w:hAnsi="Times New Roman"/>
          <w:sz w:val="28"/>
          <w:szCs w:val="28"/>
        </w:rPr>
        <w:t xml:space="preserve"> - 1 133,8 тыс. руб.; 2 сквера с. </w:t>
      </w:r>
      <w:proofErr w:type="spellStart"/>
      <w:r w:rsidRPr="00EB2E57">
        <w:rPr>
          <w:rFonts w:ascii="Times New Roman" w:hAnsi="Times New Roman"/>
          <w:sz w:val="28"/>
          <w:szCs w:val="28"/>
        </w:rPr>
        <w:t>Татиль</w:t>
      </w:r>
      <w:proofErr w:type="spellEnd"/>
      <w:r w:rsidRPr="00EB2E57">
        <w:rPr>
          <w:rFonts w:ascii="Times New Roman" w:hAnsi="Times New Roman"/>
          <w:sz w:val="28"/>
          <w:szCs w:val="28"/>
        </w:rPr>
        <w:t xml:space="preserve"> - 986,8 тыс. руб. и   581,1 тыс. руб.  </w:t>
      </w: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667"/>
      </w:tblGrid>
      <w:tr w:rsidR="00EB2E57" w:rsidRPr="00EB2E57" w:rsidTr="004C7AB2">
        <w:tc>
          <w:tcPr>
            <w:tcW w:w="81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111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объекта</w:t>
            </w:r>
          </w:p>
        </w:tc>
        <w:tc>
          <w:tcPr>
            <w:tcW w:w="1559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Сметная стоимость</w:t>
            </w:r>
          </w:p>
        </w:tc>
        <w:tc>
          <w:tcPr>
            <w:tcW w:w="1701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Цена</w:t>
            </w:r>
          </w:p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контракта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EB2E57" w:rsidRPr="00EB2E57" w:rsidTr="004C7AB2">
        <w:tc>
          <w:tcPr>
            <w:tcW w:w="81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Благоустройство сквера в с. </w:t>
            </w:r>
            <w:proofErr w:type="spellStart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Дарваг</w:t>
            </w:r>
            <w:proofErr w:type="spellEnd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ул.А.Рагимова</w:t>
            </w:r>
            <w:proofErr w:type="spellEnd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, 35 "а"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2 141,503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2 141,503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Объект готов 100%</w:t>
            </w:r>
          </w:p>
        </w:tc>
      </w:tr>
      <w:tr w:rsidR="00EB2E57" w:rsidRPr="00EB2E57" w:rsidTr="004C7AB2">
        <w:tc>
          <w:tcPr>
            <w:tcW w:w="81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Благоустройство сквера в с. </w:t>
            </w:r>
            <w:proofErr w:type="spellStart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Дюбек</w:t>
            </w:r>
            <w:proofErr w:type="spellEnd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, ул. Конторская, 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1 247,182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1 247,182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Объект готов 100%</w:t>
            </w:r>
          </w:p>
        </w:tc>
      </w:tr>
      <w:tr w:rsidR="00EB2E57" w:rsidRPr="00EB2E57" w:rsidTr="004C7AB2">
        <w:tc>
          <w:tcPr>
            <w:tcW w:w="81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Благоустройство сквера в с. </w:t>
            </w:r>
            <w:proofErr w:type="spellStart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Татиль</w:t>
            </w:r>
            <w:proofErr w:type="spellEnd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, ул. Центральная, 16 "а"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1 085,498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1 085,498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Объект готов 100%</w:t>
            </w:r>
          </w:p>
        </w:tc>
      </w:tr>
      <w:tr w:rsidR="00EB2E57" w:rsidRPr="00EB2E57" w:rsidTr="004C7AB2">
        <w:trPr>
          <w:trHeight w:val="5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Благоустройство сквера в с. </w:t>
            </w:r>
            <w:proofErr w:type="spellStart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Татиль</w:t>
            </w:r>
            <w:proofErr w:type="spellEnd"/>
            <w:r w:rsidRPr="00EB2E57">
              <w:rPr>
                <w:rFonts w:ascii="Times New Roman" w:hAnsi="Times New Roman"/>
                <w:color w:val="000000"/>
                <w:sz w:val="24"/>
                <w:szCs w:val="28"/>
              </w:rPr>
              <w:t>, ул. Центральная,128 "а"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581,119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sz w:val="24"/>
                <w:szCs w:val="28"/>
              </w:rPr>
              <w:t>В процессе завершения</w:t>
            </w:r>
          </w:p>
        </w:tc>
      </w:tr>
      <w:tr w:rsidR="00EB2E57" w:rsidRPr="00EB2E57" w:rsidTr="004C7AB2">
        <w:tc>
          <w:tcPr>
            <w:tcW w:w="817" w:type="dxa"/>
            <w:tcBorders>
              <w:top w:val="single" w:sz="4" w:space="0" w:color="auto"/>
            </w:tcBorders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5 055,30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2E57">
              <w:rPr>
                <w:rFonts w:ascii="Times New Roman" w:hAnsi="Times New Roman"/>
                <w:b/>
                <w:sz w:val="24"/>
                <w:szCs w:val="28"/>
              </w:rPr>
              <w:t>4474,181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E57">
        <w:rPr>
          <w:rFonts w:ascii="Times New Roman" w:hAnsi="Times New Roman"/>
          <w:bCs/>
          <w:sz w:val="28"/>
          <w:szCs w:val="28"/>
        </w:rPr>
        <w:t>В перечень проектов</w:t>
      </w:r>
      <w:r w:rsidRPr="00EB2E57">
        <w:rPr>
          <w:rFonts w:ascii="Times New Roman" w:hAnsi="Times New Roman"/>
          <w:b/>
          <w:bCs/>
          <w:sz w:val="28"/>
          <w:szCs w:val="28"/>
        </w:rPr>
        <w:t xml:space="preserve"> «Местных инициатив» </w:t>
      </w:r>
      <w:r w:rsidRPr="00EB2E57">
        <w:rPr>
          <w:rFonts w:ascii="Times New Roman" w:hAnsi="Times New Roman"/>
          <w:bCs/>
          <w:sz w:val="28"/>
          <w:szCs w:val="28"/>
        </w:rPr>
        <w:t xml:space="preserve">муниципальных образований Республики Дагестан, прошедших конкурсный отбор на получение субсидии из республиканского бюджета Республики Дагестан в 2020 году по Табасаранскому району, попали </w:t>
      </w:r>
      <w:r w:rsidRPr="001701EF">
        <w:rPr>
          <w:rFonts w:ascii="Times New Roman" w:hAnsi="Times New Roman"/>
          <w:b/>
          <w:bCs/>
          <w:sz w:val="28"/>
          <w:szCs w:val="28"/>
        </w:rPr>
        <w:t>10 проектов</w:t>
      </w:r>
      <w:r w:rsidRPr="00EB2E57">
        <w:rPr>
          <w:rFonts w:ascii="Times New Roman" w:hAnsi="Times New Roman"/>
          <w:bCs/>
          <w:sz w:val="28"/>
          <w:szCs w:val="28"/>
        </w:rPr>
        <w:t xml:space="preserve"> на общую сумму 36 588,940 тыс. руб., в </w:t>
      </w:r>
      <w:proofErr w:type="spellStart"/>
      <w:r w:rsidRPr="00EB2E57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B2E57">
        <w:rPr>
          <w:rFonts w:ascii="Times New Roman" w:hAnsi="Times New Roman"/>
          <w:bCs/>
          <w:sz w:val="28"/>
          <w:szCs w:val="28"/>
        </w:rPr>
        <w:t xml:space="preserve">. из Республиканского бюджета – 26 047,365 </w:t>
      </w:r>
      <w:proofErr w:type="spellStart"/>
      <w:r w:rsidRPr="00EB2E57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EB2E57">
        <w:rPr>
          <w:rFonts w:ascii="Times New Roman" w:hAnsi="Times New Roman"/>
          <w:bCs/>
          <w:sz w:val="28"/>
          <w:szCs w:val="28"/>
        </w:rPr>
        <w:t xml:space="preserve">.; из районного бюджета – 2 434,0 тыс. руб.; меценаты – 8 107,575 </w:t>
      </w:r>
      <w:proofErr w:type="spellStart"/>
      <w:r w:rsidRPr="00EB2E57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EB2E57">
        <w:rPr>
          <w:rFonts w:ascii="Times New Roman" w:hAnsi="Times New Roman"/>
          <w:bCs/>
          <w:sz w:val="28"/>
          <w:szCs w:val="28"/>
        </w:rPr>
        <w:t>.;</w:t>
      </w:r>
    </w:p>
    <w:p w:rsidR="00EB2E57" w:rsidRPr="00EB2E57" w:rsidRDefault="00EB2E57" w:rsidP="00EB2E57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E57">
        <w:rPr>
          <w:rFonts w:ascii="Times New Roman" w:hAnsi="Times New Roman"/>
          <w:b/>
          <w:sz w:val="28"/>
          <w:szCs w:val="28"/>
        </w:rPr>
        <w:t>По Программе «Муниципальные дороги Республики Дагестан»</w:t>
      </w:r>
      <w:r w:rsidRPr="00EB2E57">
        <w:rPr>
          <w:rFonts w:ascii="Times New Roman" w:hAnsi="Times New Roman"/>
          <w:sz w:val="28"/>
          <w:szCs w:val="28"/>
        </w:rPr>
        <w:t xml:space="preserve"> за счет субсидий (транспортный налог) из бюджета Республики Дагестан в 2020 году капитально отремонтированы муниципальные дороги муниципального района «Табасаранский район» на общую сумму – </w:t>
      </w:r>
      <w:r w:rsidRPr="001701EF">
        <w:rPr>
          <w:rFonts w:ascii="Times New Roman" w:hAnsi="Times New Roman"/>
          <w:b/>
          <w:sz w:val="28"/>
          <w:szCs w:val="28"/>
        </w:rPr>
        <w:t>16 010,6 тыс. руб</w:t>
      </w:r>
      <w:r w:rsidRPr="00EB2E57">
        <w:rPr>
          <w:rFonts w:ascii="Times New Roman" w:hAnsi="Times New Roman"/>
          <w:sz w:val="28"/>
          <w:szCs w:val="28"/>
        </w:rPr>
        <w:t>.: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701"/>
        <w:gridCol w:w="1667"/>
      </w:tblGrid>
      <w:tr w:rsidR="00EB2E57" w:rsidRPr="00EB2E57" w:rsidTr="004C7AB2">
        <w:tc>
          <w:tcPr>
            <w:tcW w:w="5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Сметная стоимость</w:t>
            </w:r>
          </w:p>
        </w:tc>
        <w:tc>
          <w:tcPr>
            <w:tcW w:w="1701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B2E57" w:rsidRPr="00EB2E57" w:rsidTr="004C7AB2">
        <w:tc>
          <w:tcPr>
            <w:tcW w:w="5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B2E57" w:rsidRPr="00EB2E57" w:rsidRDefault="00EB2E57" w:rsidP="00EB2E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</w:p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 по улице </w:t>
            </w:r>
            <w:proofErr w:type="spellStart"/>
            <w:r w:rsidRPr="00EB2E57">
              <w:rPr>
                <w:rFonts w:ascii="Times New Roman" w:hAnsi="Times New Roman"/>
                <w:sz w:val="24"/>
                <w:szCs w:val="24"/>
              </w:rPr>
              <w:t>Багичева</w:t>
            </w:r>
            <w:proofErr w:type="spellEnd"/>
            <w:r w:rsidRPr="00EB2E57">
              <w:rPr>
                <w:rFonts w:ascii="Times New Roman" w:hAnsi="Times New Roman"/>
                <w:sz w:val="24"/>
                <w:szCs w:val="24"/>
              </w:rPr>
              <w:t xml:space="preserve"> в  с. Хучни</w:t>
            </w:r>
          </w:p>
        </w:tc>
        <w:tc>
          <w:tcPr>
            <w:tcW w:w="1559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2 387, 870</w:t>
            </w:r>
          </w:p>
        </w:tc>
        <w:tc>
          <w:tcPr>
            <w:tcW w:w="1701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2 375,93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Объект завершен</w:t>
            </w:r>
          </w:p>
        </w:tc>
      </w:tr>
      <w:tr w:rsidR="00EB2E57" w:rsidRPr="00EB2E57" w:rsidTr="004C7AB2">
        <w:tc>
          <w:tcPr>
            <w:tcW w:w="5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B2E57" w:rsidRPr="00EB2E57" w:rsidRDefault="00EB2E57" w:rsidP="00EB2E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автомобильной дороги </w:t>
            </w:r>
          </w:p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 по улице Кольцевая в  с. Хучни</w:t>
            </w:r>
          </w:p>
        </w:tc>
        <w:tc>
          <w:tcPr>
            <w:tcW w:w="1559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4 333,750</w:t>
            </w:r>
          </w:p>
        </w:tc>
        <w:tc>
          <w:tcPr>
            <w:tcW w:w="1701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4 312,081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Объект завершен</w:t>
            </w:r>
          </w:p>
        </w:tc>
      </w:tr>
      <w:tr w:rsidR="00EB2E57" w:rsidRPr="00EB2E57" w:rsidTr="004C7AB2">
        <w:tc>
          <w:tcPr>
            <w:tcW w:w="5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EB2E57" w:rsidRPr="00EB2E57" w:rsidRDefault="00EB2E57" w:rsidP="00EB2E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</w:p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 по улице </w:t>
            </w:r>
            <w:proofErr w:type="spellStart"/>
            <w:r w:rsidRPr="00EB2E57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EB2E57">
              <w:rPr>
                <w:rFonts w:ascii="Times New Roman" w:hAnsi="Times New Roman"/>
                <w:sz w:val="24"/>
                <w:szCs w:val="24"/>
              </w:rPr>
              <w:t xml:space="preserve"> в с. Хучни</w:t>
            </w:r>
          </w:p>
        </w:tc>
        <w:tc>
          <w:tcPr>
            <w:tcW w:w="1559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1 949, 460</w:t>
            </w:r>
          </w:p>
        </w:tc>
        <w:tc>
          <w:tcPr>
            <w:tcW w:w="1701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1939,712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Объект завершен</w:t>
            </w:r>
          </w:p>
        </w:tc>
      </w:tr>
      <w:tr w:rsidR="00EB2E57" w:rsidRPr="00EB2E57" w:rsidTr="004C7AB2">
        <w:tc>
          <w:tcPr>
            <w:tcW w:w="5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B2E57" w:rsidRPr="00EB2E57" w:rsidRDefault="00EB2E57" w:rsidP="00EB2E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 </w:t>
            </w:r>
          </w:p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по улице Восточная в  с. </w:t>
            </w:r>
            <w:proofErr w:type="spellStart"/>
            <w:r w:rsidRPr="00EB2E57">
              <w:rPr>
                <w:rFonts w:ascii="Times New Roman" w:hAnsi="Times New Roman"/>
                <w:sz w:val="24"/>
                <w:szCs w:val="24"/>
              </w:rPr>
              <w:t>Дюбек</w:t>
            </w:r>
            <w:proofErr w:type="spellEnd"/>
          </w:p>
        </w:tc>
        <w:tc>
          <w:tcPr>
            <w:tcW w:w="1559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1 397, 07</w:t>
            </w:r>
          </w:p>
        </w:tc>
        <w:tc>
          <w:tcPr>
            <w:tcW w:w="1701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1 397, 07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Объект завершен</w:t>
            </w:r>
          </w:p>
        </w:tc>
      </w:tr>
      <w:tr w:rsidR="00EB2E57" w:rsidRPr="00EB2E57" w:rsidTr="004C7AB2">
        <w:tc>
          <w:tcPr>
            <w:tcW w:w="5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B2E57" w:rsidRPr="00EB2E57" w:rsidRDefault="00EB2E57" w:rsidP="00EB2E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 </w:t>
            </w:r>
          </w:p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по улице Центральная в  с. </w:t>
            </w:r>
            <w:proofErr w:type="spellStart"/>
            <w:r w:rsidRPr="00EB2E57">
              <w:rPr>
                <w:rFonts w:ascii="Times New Roman" w:hAnsi="Times New Roman"/>
                <w:sz w:val="24"/>
                <w:szCs w:val="24"/>
              </w:rPr>
              <w:t>Дюбек</w:t>
            </w:r>
            <w:proofErr w:type="spellEnd"/>
          </w:p>
        </w:tc>
        <w:tc>
          <w:tcPr>
            <w:tcW w:w="1559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4 485,23</w:t>
            </w:r>
          </w:p>
        </w:tc>
        <w:tc>
          <w:tcPr>
            <w:tcW w:w="1701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4 485,23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Объект завершен</w:t>
            </w:r>
          </w:p>
        </w:tc>
      </w:tr>
      <w:tr w:rsidR="00EB2E57" w:rsidRPr="00EB2E57" w:rsidTr="004C7AB2">
        <w:tc>
          <w:tcPr>
            <w:tcW w:w="5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B2E57" w:rsidRPr="00EB2E57" w:rsidRDefault="00EB2E57" w:rsidP="00EB2E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 </w:t>
            </w:r>
          </w:p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 xml:space="preserve">по улице Ленина в  с. </w:t>
            </w:r>
            <w:proofErr w:type="spellStart"/>
            <w:r w:rsidRPr="00EB2E57">
              <w:rPr>
                <w:rFonts w:ascii="Times New Roman" w:hAnsi="Times New Roman"/>
                <w:sz w:val="24"/>
                <w:szCs w:val="24"/>
              </w:rPr>
              <w:t>Сиртыч</w:t>
            </w:r>
            <w:proofErr w:type="spellEnd"/>
          </w:p>
        </w:tc>
        <w:tc>
          <w:tcPr>
            <w:tcW w:w="1559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1 500, 610</w:t>
            </w:r>
          </w:p>
        </w:tc>
        <w:tc>
          <w:tcPr>
            <w:tcW w:w="1701" w:type="dxa"/>
            <w:vAlign w:val="center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1 500,610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57">
              <w:rPr>
                <w:rFonts w:ascii="Times New Roman" w:hAnsi="Times New Roman"/>
                <w:sz w:val="24"/>
                <w:szCs w:val="24"/>
              </w:rPr>
              <w:t>Работы начаты</w:t>
            </w:r>
          </w:p>
        </w:tc>
      </w:tr>
      <w:tr w:rsidR="00EB2E57" w:rsidRPr="00EB2E57" w:rsidTr="004C7AB2">
        <w:tc>
          <w:tcPr>
            <w:tcW w:w="4820" w:type="dxa"/>
            <w:gridSpan w:val="2"/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2E5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16 053,99</w:t>
            </w:r>
          </w:p>
        </w:tc>
        <w:tc>
          <w:tcPr>
            <w:tcW w:w="1701" w:type="dxa"/>
          </w:tcPr>
          <w:p w:rsidR="00EB2E57" w:rsidRPr="00EB2E57" w:rsidRDefault="00EB2E57" w:rsidP="00EB2E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57">
              <w:rPr>
                <w:rFonts w:ascii="Times New Roman" w:hAnsi="Times New Roman"/>
                <w:b/>
                <w:sz w:val="24"/>
                <w:szCs w:val="24"/>
              </w:rPr>
              <w:t>16010,633</w:t>
            </w:r>
          </w:p>
        </w:tc>
        <w:tc>
          <w:tcPr>
            <w:tcW w:w="1667" w:type="dxa"/>
          </w:tcPr>
          <w:p w:rsidR="00EB2E57" w:rsidRPr="00EB2E57" w:rsidRDefault="00EB2E57" w:rsidP="00EB2E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E57" w:rsidRPr="00EB2E57" w:rsidRDefault="00EB2E57" w:rsidP="00EB2E57">
      <w:pPr>
        <w:spacing w:after="0" w:line="259" w:lineRule="auto"/>
        <w:rPr>
          <w:rFonts w:ascii="Times New Roman" w:hAnsi="Times New Roman"/>
        </w:rPr>
      </w:pPr>
    </w:p>
    <w:p w:rsidR="00EB2E57" w:rsidRPr="00EB2E57" w:rsidRDefault="00EB2E57" w:rsidP="00EB2E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E57">
        <w:rPr>
          <w:rFonts w:ascii="Times New Roman" w:hAnsi="Times New Roman"/>
          <w:b/>
          <w:sz w:val="28"/>
          <w:szCs w:val="28"/>
        </w:rPr>
        <w:t xml:space="preserve">За счет средств муниципального дорожного фонда (акцизы) на 2020 год были </w:t>
      </w:r>
      <w:r w:rsidRPr="00EB2E57">
        <w:rPr>
          <w:rFonts w:ascii="Times New Roman" w:hAnsi="Times New Roman"/>
          <w:sz w:val="28"/>
          <w:szCs w:val="28"/>
        </w:rPr>
        <w:t>предусмотрены и отремонтированы дороги местного значения на общую сумму (</w:t>
      </w:r>
      <w:r w:rsidRPr="001701EF">
        <w:rPr>
          <w:rFonts w:ascii="Times New Roman" w:hAnsi="Times New Roman"/>
          <w:b/>
          <w:sz w:val="28"/>
          <w:szCs w:val="28"/>
        </w:rPr>
        <w:t>20</w:t>
      </w:r>
      <w:r w:rsidR="001701EF">
        <w:rPr>
          <w:rFonts w:ascii="Times New Roman" w:hAnsi="Times New Roman"/>
          <w:b/>
          <w:sz w:val="28"/>
          <w:szCs w:val="28"/>
        </w:rPr>
        <w:t xml:space="preserve"> </w:t>
      </w:r>
      <w:r w:rsidRPr="001701EF">
        <w:rPr>
          <w:rFonts w:ascii="Times New Roman" w:hAnsi="Times New Roman"/>
          <w:b/>
          <w:sz w:val="28"/>
          <w:szCs w:val="28"/>
        </w:rPr>
        <w:t>571,0 тыс. руб.)</w:t>
      </w:r>
      <w:r w:rsidRPr="00EB2E57">
        <w:rPr>
          <w:rFonts w:ascii="Times New Roman" w:hAnsi="Times New Roman"/>
          <w:sz w:val="28"/>
          <w:szCs w:val="28"/>
        </w:rPr>
        <w:t xml:space="preserve"> - (19163,0 тыс. руб.).</w:t>
      </w:r>
    </w:p>
    <w:p w:rsidR="00EB2E57" w:rsidRPr="00EB2E57" w:rsidRDefault="00EB2E57" w:rsidP="00F27FD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57">
        <w:rPr>
          <w:rFonts w:ascii="Times New Roman" w:hAnsi="Times New Roman"/>
          <w:sz w:val="28"/>
          <w:szCs w:val="28"/>
        </w:rPr>
        <w:t xml:space="preserve"> </w:t>
      </w:r>
      <w:r w:rsidRPr="001701EF">
        <w:rPr>
          <w:rFonts w:ascii="Times New Roman" w:hAnsi="Times New Roman"/>
          <w:b/>
          <w:sz w:val="28"/>
          <w:szCs w:val="28"/>
        </w:rPr>
        <w:t>За 2020 год было асфальтировано 9,62 км дороги местного значения (за 2019 год -1,23 км).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758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 </w:t>
      </w:r>
      <w:r w:rsidRPr="00A758FB">
        <w:rPr>
          <w:rFonts w:ascii="Times New Roman" w:eastAsia="Times New Roman" w:hAnsi="Times New Roman"/>
          <w:b/>
          <w:sz w:val="28"/>
          <w:szCs w:val="28"/>
          <w:lang w:eastAsia="ru-RU"/>
        </w:rPr>
        <w:t>и культура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proofErr w:type="spellStart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>бюджетообразующими</w:t>
      </w:r>
      <w:proofErr w:type="spellEnd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направлениями развития района и составляют свыше 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85 %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бюджета.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Табасаранском районе функционировали 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52 средних общеобразовательных школ (СОШ), 4 общеобразовательных школ (ООШ), 1 начальная образовательная школа (НОШ), 37 муниципальных казенных дошкольных образовательных учреждений (МКДОУ), 5 детско-юношеских спортивных школ (ДЮСШ), 1 дом детского творчества (ДДТ), 1 школа искусств.</w:t>
      </w:r>
    </w:p>
    <w:p w:rsidR="00EB2E57" w:rsidRPr="00EB2E57" w:rsidRDefault="00EB2E57" w:rsidP="00EB2E5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Обучением и воспитанием учащихся в МКОУ занимались 2766 педагогов, МКДОУ 238 педагогов. На начало 2020 года в школах района обучались 8204.</w:t>
      </w:r>
    </w:p>
    <w:p w:rsidR="00EB2E57" w:rsidRPr="00EB2E57" w:rsidRDefault="00EB2E57" w:rsidP="00EB2E5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рамках проекта «100 школ» в 2018 г.</w:t>
      </w:r>
      <w:r w:rsidR="00A758FB" w:rsidRPr="00A75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8FB" w:rsidRPr="00EB2E57">
        <w:rPr>
          <w:rFonts w:ascii="Times New Roman" w:eastAsia="Times New Roman" w:hAnsi="Times New Roman"/>
          <w:sz w:val="28"/>
          <w:szCs w:val="28"/>
          <w:lang w:eastAsia="ru-RU"/>
        </w:rPr>
        <w:t>конкурсный отбор</w:t>
      </w: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8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прошла </w:t>
      </w: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>1 школа.</w:t>
      </w:r>
    </w:p>
    <w:p w:rsidR="00EB2E57" w:rsidRPr="00EB2E57" w:rsidRDefault="00EB2E57" w:rsidP="00EB2E5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2019 году по проекту «150 школ» выиграли конкурсный отбор 12 школ района и каждая школа капитально отремонтирована на сумму около 2 млн. руб.</w:t>
      </w:r>
    </w:p>
    <w:p w:rsidR="00EB2E57" w:rsidRPr="00EB2E57" w:rsidRDefault="00EB2E57" w:rsidP="00EB2E57">
      <w:pPr>
        <w:shd w:val="clear" w:color="auto" w:fill="FFFFFF"/>
        <w:spacing w:after="0" w:line="375" w:lineRule="atLeast"/>
        <w:ind w:left="-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B2E57">
        <w:rPr>
          <w:rFonts w:ascii="Times New Roman" w:eastAsia="Times New Roman" w:hAnsi="Times New Roman"/>
          <w:bCs/>
          <w:color w:val="292929"/>
          <w:sz w:val="28"/>
          <w:szCs w:val="28"/>
          <w:lang w:eastAsia="ru-RU"/>
        </w:rPr>
        <w:t xml:space="preserve">В 2020 году капитальный ремонт в рамках проекта «150 школ» проведены в 18 </w:t>
      </w:r>
      <w:r w:rsidRPr="00EB2E57">
        <w:rPr>
          <w:rFonts w:ascii="Times New Roman" w:hAnsi="Times New Roman"/>
          <w:color w:val="000000"/>
          <w:sz w:val="28"/>
          <w:szCs w:val="28"/>
        </w:rPr>
        <w:t xml:space="preserve">общеобразовательных организациях района. </w:t>
      </w:r>
    </w:p>
    <w:p w:rsidR="00EB2E57" w:rsidRPr="001701EF" w:rsidRDefault="00EB2E57" w:rsidP="00EB2E57">
      <w:pPr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2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701EF">
        <w:rPr>
          <w:rFonts w:ascii="Times New Roman" w:eastAsia="Times New Roman" w:hAnsi="Times New Roman"/>
          <w:b/>
          <w:sz w:val="28"/>
          <w:szCs w:val="28"/>
          <w:lang w:eastAsia="ru-RU"/>
        </w:rPr>
        <w:t>С момента реализации нацпроекта «Образование» с 2006 по 2020гг. для школ нашего района выделены 30 ед. автотранспорта:</w:t>
      </w:r>
    </w:p>
    <w:p w:rsidR="00EB2E57" w:rsidRPr="001701EF" w:rsidRDefault="00EB2E57" w:rsidP="00EB2E57">
      <w:pPr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в 2017 году 1 «Газель»; в 2018 году заменены 3 автотранспорта;</w:t>
      </w:r>
    </w:p>
    <w:p w:rsidR="00EB2E57" w:rsidRPr="001701EF" w:rsidRDefault="00EB2E57" w:rsidP="00EB2E57">
      <w:pPr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в 2019 году получены 19 единиц транспорта, в том числе 3 единицы заменены; </w:t>
      </w:r>
    </w:p>
    <w:p w:rsidR="00D15A40" w:rsidRDefault="00D15A40" w:rsidP="00D15A40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B2E57" w:rsidRPr="00170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2020 году </w:t>
      </w:r>
      <w:proofErr w:type="spellStart"/>
      <w:r w:rsidR="00EB2E57" w:rsidRPr="001701EF">
        <w:rPr>
          <w:rFonts w:ascii="Times New Roman" w:eastAsia="Times New Roman" w:hAnsi="Times New Roman"/>
          <w:b/>
          <w:sz w:val="28"/>
          <w:szCs w:val="28"/>
          <w:lang w:eastAsia="ru-RU"/>
        </w:rPr>
        <w:t>воркаут</w:t>
      </w:r>
      <w:proofErr w:type="spellEnd"/>
      <w:r w:rsidR="00EB2E57" w:rsidRPr="00170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площадки установлены на территории 4 школ. </w:t>
      </w:r>
    </w:p>
    <w:p w:rsidR="00B5205B" w:rsidRPr="00D15A40" w:rsidRDefault="00D15A40" w:rsidP="00D15A40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B5205B" w:rsidRPr="00B5205B">
        <w:rPr>
          <w:rFonts w:ascii="Times New Roman" w:hAnsi="Times New Roman"/>
          <w:b/>
          <w:sz w:val="28"/>
          <w:szCs w:val="28"/>
        </w:rPr>
        <w:t>В рамках реализации Федерального проекта «Современная школа» национального проекта «Образование»</w:t>
      </w:r>
      <w:r w:rsidR="00A863EF">
        <w:rPr>
          <w:rFonts w:ascii="Times New Roman" w:hAnsi="Times New Roman"/>
          <w:b/>
          <w:sz w:val="28"/>
          <w:szCs w:val="28"/>
        </w:rPr>
        <w:t xml:space="preserve"> </w:t>
      </w:r>
      <w:r w:rsidR="00B5205B"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</w:t>
      </w:r>
      <w:r w:rsidR="00B5205B"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МКОУ «</w:t>
      </w:r>
      <w:proofErr w:type="spellStart"/>
      <w:r w:rsidR="00B5205B"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Ягдыгская</w:t>
      </w:r>
      <w:proofErr w:type="spellEnd"/>
      <w:r w:rsidR="00B5205B"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№ 1»</w:t>
      </w:r>
      <w:r w:rsidR="00B5205B"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05B" w:rsidRPr="00B5205B">
        <w:rPr>
          <w:rFonts w:ascii="Times New Roman" w:hAnsi="Times New Roman"/>
          <w:sz w:val="28"/>
          <w:szCs w:val="28"/>
        </w:rPr>
        <w:t xml:space="preserve">открылся Центр образования цифрового и гуманитарного профиля </w:t>
      </w:r>
      <w:r w:rsidR="00B5205B" w:rsidRPr="00B5205B">
        <w:rPr>
          <w:rFonts w:ascii="Times New Roman" w:hAnsi="Times New Roman"/>
          <w:b/>
          <w:sz w:val="28"/>
          <w:szCs w:val="28"/>
        </w:rPr>
        <w:t xml:space="preserve">«Точка роста», </w:t>
      </w:r>
      <w:r w:rsidR="00B5205B" w:rsidRPr="00B5205B">
        <w:rPr>
          <w:rFonts w:ascii="Times New Roman" w:hAnsi="Times New Roman"/>
          <w:sz w:val="28"/>
          <w:szCs w:val="28"/>
        </w:rPr>
        <w:t>где дополнительно создано</w:t>
      </w:r>
      <w:r w:rsidR="00B5205B" w:rsidRPr="00B5205B">
        <w:rPr>
          <w:rFonts w:ascii="Times New Roman" w:hAnsi="Times New Roman"/>
          <w:b/>
          <w:sz w:val="28"/>
          <w:szCs w:val="28"/>
        </w:rPr>
        <w:t xml:space="preserve"> 3 </w:t>
      </w:r>
      <w:r w:rsidR="00B5205B" w:rsidRPr="00B5205B">
        <w:rPr>
          <w:rFonts w:ascii="Times New Roman" w:hAnsi="Times New Roman"/>
          <w:sz w:val="28"/>
          <w:szCs w:val="28"/>
        </w:rPr>
        <w:t xml:space="preserve">рабочих места. В каждый Центр </w:t>
      </w:r>
      <w:r w:rsidR="00B5205B" w:rsidRPr="00B5205B">
        <w:rPr>
          <w:rFonts w:ascii="Times New Roman" w:eastAsia="Times New Roman" w:hAnsi="Times New Roman"/>
          <w:sz w:val="28"/>
          <w:szCs w:val="28"/>
          <w:lang w:eastAsia="ru-RU"/>
        </w:rPr>
        <w:t>поставлено современное цифровое оборудование для обучения детей, на сумму</w:t>
      </w:r>
      <w:r w:rsidR="00B5205B"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1 млн. 600 тыс. рублей</w:t>
      </w:r>
      <w:r w:rsidR="00B5205B" w:rsidRPr="00B520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году: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5E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>Получены и переданы в школы района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 единиц автотранспорта;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 4 школах 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проведенного конкурсного отбора, с одобрения Минобразования Республики Дагестан установлены </w:t>
      </w:r>
      <w:proofErr w:type="spellStart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>воркаут</w:t>
      </w:r>
      <w:proofErr w:type="spellEnd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площадки: МКОУ «</w:t>
      </w:r>
      <w:proofErr w:type="spellStart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>Пилигская</w:t>
      </w:r>
      <w:proofErr w:type="spellEnd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МКОУ «</w:t>
      </w:r>
      <w:proofErr w:type="spellStart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>Ханагская</w:t>
      </w:r>
      <w:proofErr w:type="spellEnd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МКОУ «</w:t>
      </w:r>
      <w:proofErr w:type="spellStart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>Ягдыгская</w:t>
      </w:r>
      <w:proofErr w:type="spellEnd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№1» и МКОУ «</w:t>
      </w:r>
      <w:proofErr w:type="spellStart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>Марагинская</w:t>
      </w:r>
      <w:proofErr w:type="spellEnd"/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1»;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205B">
        <w:rPr>
          <w:rFonts w:ascii="Times New Roman" w:hAnsi="Times New Roman"/>
          <w:b/>
          <w:sz w:val="28"/>
          <w:szCs w:val="28"/>
        </w:rPr>
        <w:t>3.</w:t>
      </w:r>
      <w:r w:rsidR="005E627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5205B">
        <w:rPr>
          <w:rFonts w:ascii="Times New Roman" w:hAnsi="Times New Roman"/>
          <w:sz w:val="28"/>
          <w:szCs w:val="28"/>
        </w:rPr>
        <w:t>П</w:t>
      </w:r>
      <w:r w:rsidRPr="00B5205B">
        <w:rPr>
          <w:rFonts w:ascii="Times New Roman" w:hAnsi="Times New Roman"/>
          <w:sz w:val="28"/>
          <w:szCs w:val="28"/>
          <w:lang w:eastAsia="ru-RU"/>
        </w:rPr>
        <w:t>о программе «</w:t>
      </w:r>
      <w:r w:rsidRPr="00B5205B">
        <w:rPr>
          <w:rFonts w:ascii="Times New Roman" w:hAnsi="Times New Roman"/>
          <w:b/>
          <w:sz w:val="28"/>
          <w:szCs w:val="28"/>
          <w:lang w:eastAsia="ru-RU"/>
        </w:rPr>
        <w:t>Обеспечение жильем детей-сирот</w:t>
      </w:r>
      <w:r w:rsidRPr="00B5205B">
        <w:rPr>
          <w:rFonts w:ascii="Times New Roman" w:hAnsi="Times New Roman"/>
          <w:sz w:val="28"/>
          <w:szCs w:val="28"/>
          <w:lang w:eastAsia="ru-RU"/>
        </w:rPr>
        <w:t xml:space="preserve">» за истекший год жильем обеспечены </w:t>
      </w:r>
      <w:r w:rsidRPr="00B5205B">
        <w:rPr>
          <w:rFonts w:ascii="Times New Roman" w:hAnsi="Times New Roman"/>
          <w:b/>
          <w:sz w:val="28"/>
          <w:szCs w:val="28"/>
          <w:lang w:eastAsia="ru-RU"/>
        </w:rPr>
        <w:t xml:space="preserve">11 детей – сирот на общую сумму 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B5205B">
        <w:rPr>
          <w:rFonts w:ascii="Times New Roman" w:hAnsi="Times New Roman"/>
          <w:b/>
          <w:sz w:val="28"/>
          <w:szCs w:val="28"/>
          <w:lang w:eastAsia="ru-RU"/>
        </w:rPr>
        <w:t>6 млн. 175 тыс. руб</w:t>
      </w:r>
      <w:r w:rsidRPr="00B5205B">
        <w:rPr>
          <w:rFonts w:ascii="Times New Roman" w:hAnsi="Times New Roman"/>
          <w:sz w:val="28"/>
          <w:szCs w:val="28"/>
          <w:lang w:eastAsia="ru-RU"/>
        </w:rPr>
        <w:t>.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05B">
        <w:rPr>
          <w:rFonts w:ascii="Times New Roman" w:hAnsi="Times New Roman"/>
          <w:sz w:val="28"/>
          <w:szCs w:val="28"/>
        </w:rPr>
        <w:t xml:space="preserve">По программе </w:t>
      </w:r>
      <w:r w:rsidRPr="00B5205B">
        <w:rPr>
          <w:rFonts w:ascii="Times New Roman" w:hAnsi="Times New Roman"/>
          <w:b/>
          <w:sz w:val="28"/>
          <w:szCs w:val="28"/>
        </w:rPr>
        <w:t>«Земский учитель»</w:t>
      </w:r>
      <w:r w:rsidRPr="00B5205B">
        <w:rPr>
          <w:rFonts w:ascii="Times New Roman" w:hAnsi="Times New Roman"/>
          <w:sz w:val="28"/>
          <w:szCs w:val="28"/>
        </w:rPr>
        <w:t xml:space="preserve"> в районе трудоустроены</w:t>
      </w:r>
      <w:r w:rsidRPr="00B5205B">
        <w:rPr>
          <w:rFonts w:ascii="Times New Roman" w:hAnsi="Times New Roman"/>
          <w:b/>
          <w:sz w:val="28"/>
          <w:szCs w:val="28"/>
        </w:rPr>
        <w:t>10 учителей.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В 2020 году 11 класс окончили 441 обучающихся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Отличительным в проведении итоговой аттестации в 2020 году стала выдача аттестатов без сдачи единых государственных экзаменов и без учета результатов ЕГЭ. Из 441 выпускников отказались от сдачи ЕГЭ 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218,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более 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50 %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их общего числа. 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ЕГЭ сдавали в 2020 году 213 выпускников. 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05B">
        <w:rPr>
          <w:rFonts w:ascii="Times New Roman" w:hAnsi="Times New Roman"/>
          <w:sz w:val="28"/>
          <w:szCs w:val="28"/>
        </w:rPr>
        <w:t xml:space="preserve">После актуализации сведений по претендентам на медаль в мае 2020 г. количество </w:t>
      </w:r>
      <w:r w:rsidRPr="00B5205B">
        <w:rPr>
          <w:rFonts w:ascii="Times New Roman" w:hAnsi="Times New Roman"/>
          <w:b/>
          <w:sz w:val="28"/>
          <w:szCs w:val="28"/>
        </w:rPr>
        <w:t>медалистов составило 48</w:t>
      </w:r>
      <w:r w:rsidRPr="00B5205B">
        <w:rPr>
          <w:rFonts w:ascii="Times New Roman" w:hAnsi="Times New Roman"/>
          <w:sz w:val="28"/>
          <w:szCs w:val="28"/>
        </w:rPr>
        <w:t xml:space="preserve">. Количество получивших аттестат с отличием </w:t>
      </w:r>
      <w:r w:rsidRPr="00B5205B">
        <w:rPr>
          <w:rFonts w:ascii="Times New Roman" w:hAnsi="Times New Roman"/>
          <w:b/>
          <w:sz w:val="28"/>
          <w:szCs w:val="28"/>
        </w:rPr>
        <w:t>40</w:t>
      </w:r>
      <w:r w:rsidR="008F3EC5">
        <w:rPr>
          <w:rFonts w:ascii="Times New Roman" w:hAnsi="Times New Roman"/>
          <w:b/>
          <w:sz w:val="28"/>
          <w:szCs w:val="28"/>
        </w:rPr>
        <w:t xml:space="preserve"> </w:t>
      </w:r>
      <w:r w:rsidRPr="00B5205B">
        <w:rPr>
          <w:rFonts w:ascii="Times New Roman" w:hAnsi="Times New Roman"/>
          <w:sz w:val="28"/>
          <w:szCs w:val="28"/>
        </w:rPr>
        <w:t>учеников.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05B">
        <w:rPr>
          <w:rFonts w:ascii="Times New Roman" w:hAnsi="Times New Roman"/>
          <w:sz w:val="28"/>
          <w:szCs w:val="28"/>
        </w:rPr>
        <w:t xml:space="preserve">В 2020 году нами было принято решение поддержать одаренных детей. В результате конкурсного отбора администрацией района за отличную учебу с целью поощрения лучших выпускников района, а также лучших </w:t>
      </w:r>
      <w:proofErr w:type="gramStart"/>
      <w:r w:rsidRPr="00B5205B">
        <w:rPr>
          <w:rFonts w:ascii="Times New Roman" w:hAnsi="Times New Roman"/>
          <w:sz w:val="28"/>
          <w:szCs w:val="28"/>
        </w:rPr>
        <w:t>учителей ,</w:t>
      </w:r>
      <w:proofErr w:type="gramEnd"/>
      <w:r w:rsidRPr="00B5205B">
        <w:rPr>
          <w:rFonts w:ascii="Times New Roman" w:hAnsi="Times New Roman"/>
          <w:sz w:val="28"/>
          <w:szCs w:val="28"/>
        </w:rPr>
        <w:t xml:space="preserve"> их социальной поддержки, материального и морального стимулирования учреждены разовые ежегодные гранты в размере по </w:t>
      </w:r>
      <w:r w:rsidRPr="00B5205B">
        <w:rPr>
          <w:rFonts w:ascii="Times New Roman" w:hAnsi="Times New Roman"/>
          <w:b/>
          <w:sz w:val="28"/>
          <w:szCs w:val="28"/>
        </w:rPr>
        <w:t>5 тыс.</w:t>
      </w:r>
      <w:r w:rsidR="008F3EC5">
        <w:rPr>
          <w:rFonts w:ascii="Times New Roman" w:hAnsi="Times New Roman"/>
          <w:b/>
          <w:sz w:val="28"/>
          <w:szCs w:val="28"/>
        </w:rPr>
        <w:t xml:space="preserve"> </w:t>
      </w:r>
      <w:r w:rsidRPr="00B5205B">
        <w:rPr>
          <w:rFonts w:ascii="Times New Roman" w:hAnsi="Times New Roman"/>
          <w:b/>
          <w:sz w:val="28"/>
          <w:szCs w:val="28"/>
        </w:rPr>
        <w:t>руб</w:t>
      </w:r>
      <w:r w:rsidRPr="00B5205B">
        <w:rPr>
          <w:rFonts w:ascii="Times New Roman" w:hAnsi="Times New Roman"/>
          <w:sz w:val="28"/>
          <w:szCs w:val="28"/>
        </w:rPr>
        <w:t xml:space="preserve">. учащимся и по </w:t>
      </w:r>
      <w:r w:rsidRPr="00B5205B">
        <w:rPr>
          <w:rFonts w:ascii="Times New Roman" w:hAnsi="Times New Roman"/>
          <w:b/>
          <w:sz w:val="28"/>
          <w:szCs w:val="28"/>
        </w:rPr>
        <w:t>10 тыс.</w:t>
      </w:r>
      <w:r w:rsidR="008F3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05B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B5205B">
        <w:rPr>
          <w:rFonts w:ascii="Times New Roman" w:hAnsi="Times New Roman"/>
          <w:sz w:val="28"/>
          <w:szCs w:val="28"/>
        </w:rPr>
        <w:t xml:space="preserve"> учителям. </w:t>
      </w:r>
      <w:r w:rsidRPr="00B5205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Во исполнение Послания Президента Российской Федерации В.В. Путина ФС РФ с первого сентября 2020 года во всех 58 общеобразовательных организациях района организовано горячее питание для учащихся начального звена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Охват школьным питанием учащихся начального звена составляет 100 % или 3343 человек. </w:t>
      </w: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актуализирована информация о состоянии пищеблоков. Администрацией района, были изысканы денежные средства для закупки необходимого оборудования в целях оснащения пищеблоков. 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0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возможности решается проблема материально-технического состояния пищеблоков. 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Все пищеблоки снабжены технологическим и холодильным оборудованием.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05B">
        <w:rPr>
          <w:rFonts w:ascii="Times New Roman" w:hAnsi="Times New Roman"/>
          <w:sz w:val="28"/>
          <w:szCs w:val="28"/>
        </w:rPr>
        <w:t xml:space="preserve">В детских садах района работает </w:t>
      </w:r>
      <w:r w:rsidRPr="00B5205B">
        <w:rPr>
          <w:rFonts w:ascii="Times New Roman" w:hAnsi="Times New Roman"/>
          <w:b/>
          <w:sz w:val="28"/>
          <w:szCs w:val="28"/>
        </w:rPr>
        <w:t>261 педагогических работников</w:t>
      </w:r>
      <w:r w:rsidRPr="00B5205B">
        <w:rPr>
          <w:rFonts w:ascii="Times New Roman" w:hAnsi="Times New Roman"/>
          <w:sz w:val="28"/>
          <w:szCs w:val="28"/>
        </w:rPr>
        <w:t xml:space="preserve">. Все педагоги дошкольного образования периодически проходят курсы повышения квалификации по федеральным государственным образовательным </w:t>
      </w:r>
      <w:r w:rsidRPr="00B5205B">
        <w:rPr>
          <w:rFonts w:ascii="Times New Roman" w:hAnsi="Times New Roman"/>
          <w:sz w:val="28"/>
          <w:szCs w:val="28"/>
        </w:rPr>
        <w:lastRenderedPageBreak/>
        <w:t xml:space="preserve">стандартам дошкольного общего образования. </w:t>
      </w:r>
      <w:r w:rsidRPr="00B5205B">
        <w:rPr>
          <w:rFonts w:ascii="Times New Roman" w:hAnsi="Times New Roman"/>
          <w:b/>
          <w:sz w:val="28"/>
          <w:szCs w:val="28"/>
        </w:rPr>
        <w:t xml:space="preserve">Из 4756 детей дошкольного возраста детские сады посещают 2075 детей. </w:t>
      </w:r>
      <w:r w:rsidRPr="00B5205B">
        <w:rPr>
          <w:rFonts w:ascii="Times New Roman" w:hAnsi="Times New Roman"/>
          <w:sz w:val="28"/>
          <w:szCs w:val="28"/>
        </w:rPr>
        <w:t xml:space="preserve">Охват дошкольным образованием детей </w:t>
      </w:r>
      <w:r w:rsidRPr="00B5205B">
        <w:rPr>
          <w:rFonts w:ascii="Times New Roman" w:hAnsi="Times New Roman"/>
          <w:b/>
          <w:sz w:val="28"/>
          <w:szCs w:val="28"/>
        </w:rPr>
        <w:t>от 3 до 7 лет</w:t>
      </w:r>
      <w:r w:rsidRPr="00B5205B">
        <w:rPr>
          <w:rFonts w:ascii="Times New Roman" w:hAnsi="Times New Roman"/>
          <w:sz w:val="28"/>
          <w:szCs w:val="28"/>
        </w:rPr>
        <w:t xml:space="preserve"> составляет</w:t>
      </w:r>
      <w:r w:rsidRPr="00B5205B">
        <w:rPr>
          <w:rFonts w:ascii="Times New Roman" w:hAnsi="Times New Roman"/>
          <w:b/>
          <w:sz w:val="28"/>
          <w:szCs w:val="28"/>
        </w:rPr>
        <w:t xml:space="preserve"> 43 %. </w:t>
      </w:r>
      <w:r w:rsidRPr="00B5205B">
        <w:rPr>
          <w:rFonts w:ascii="Times New Roman" w:hAnsi="Times New Roman"/>
          <w:sz w:val="28"/>
          <w:szCs w:val="28"/>
        </w:rPr>
        <w:t xml:space="preserve">Всего </w:t>
      </w:r>
      <w:r w:rsidRPr="00B5205B">
        <w:rPr>
          <w:rFonts w:ascii="Times New Roman" w:hAnsi="Times New Roman"/>
          <w:b/>
          <w:sz w:val="28"/>
          <w:szCs w:val="28"/>
        </w:rPr>
        <w:t>в очереди стоят 852 детей</w:t>
      </w:r>
      <w:r w:rsidRPr="00B5205B">
        <w:rPr>
          <w:rFonts w:ascii="Times New Roman" w:hAnsi="Times New Roman"/>
          <w:sz w:val="28"/>
          <w:szCs w:val="28"/>
        </w:rPr>
        <w:t xml:space="preserve">, а общее количество детей в возрасте от </w:t>
      </w:r>
      <w:r w:rsidRPr="00B5205B">
        <w:rPr>
          <w:rFonts w:ascii="Times New Roman" w:hAnsi="Times New Roman"/>
          <w:b/>
          <w:sz w:val="28"/>
          <w:szCs w:val="28"/>
        </w:rPr>
        <w:t>0 до 7 лет составляет 7472 детей</w:t>
      </w:r>
      <w:r w:rsidRPr="00B5205B">
        <w:rPr>
          <w:rFonts w:ascii="Times New Roman" w:hAnsi="Times New Roman"/>
          <w:sz w:val="28"/>
          <w:szCs w:val="28"/>
        </w:rPr>
        <w:t xml:space="preserve"> и соответственно охват </w:t>
      </w:r>
      <w:r w:rsidRPr="00B5205B">
        <w:rPr>
          <w:rFonts w:ascii="Times New Roman" w:hAnsi="Times New Roman"/>
          <w:b/>
          <w:sz w:val="28"/>
          <w:szCs w:val="28"/>
        </w:rPr>
        <w:t>от 0 до 7</w:t>
      </w:r>
      <w:r w:rsidRPr="00B5205B">
        <w:rPr>
          <w:rFonts w:ascii="Times New Roman" w:hAnsi="Times New Roman"/>
          <w:sz w:val="28"/>
          <w:szCs w:val="28"/>
        </w:rPr>
        <w:t xml:space="preserve"> составляет</w:t>
      </w:r>
      <w:r w:rsidRPr="00B5205B">
        <w:rPr>
          <w:rFonts w:ascii="Times New Roman" w:hAnsi="Times New Roman"/>
          <w:b/>
          <w:sz w:val="28"/>
          <w:szCs w:val="28"/>
        </w:rPr>
        <w:t xml:space="preserve"> 27 %.</w:t>
      </w: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205B" w:rsidRPr="00B5205B" w:rsidRDefault="00B5205B" w:rsidP="00B5205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05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B5205B">
        <w:rPr>
          <w:rFonts w:ascii="Times New Roman" w:hAnsi="Times New Roman"/>
          <w:b/>
          <w:sz w:val="28"/>
          <w:szCs w:val="28"/>
        </w:rPr>
        <w:t xml:space="preserve">ткрыты дополнительно </w:t>
      </w:r>
      <w:r w:rsidRPr="00B5205B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B5205B">
        <w:rPr>
          <w:rFonts w:ascii="Times New Roman" w:hAnsi="Times New Roman"/>
          <w:b/>
          <w:sz w:val="28"/>
          <w:szCs w:val="28"/>
        </w:rPr>
        <w:t xml:space="preserve">группы в детских садах на 75 мест, </w:t>
      </w:r>
      <w:r w:rsidRPr="00B5205B">
        <w:rPr>
          <w:rFonts w:ascii="Times New Roman" w:hAnsi="Times New Roman"/>
          <w:sz w:val="28"/>
          <w:szCs w:val="28"/>
        </w:rPr>
        <w:t xml:space="preserve">за счет – субвенций из бюджета Республики Дагестан, </w:t>
      </w:r>
      <w:r w:rsidRPr="00B5205B">
        <w:rPr>
          <w:rFonts w:ascii="Times New Roman" w:hAnsi="Times New Roman"/>
          <w:b/>
          <w:sz w:val="28"/>
          <w:szCs w:val="28"/>
        </w:rPr>
        <w:t>где созданы дополнительно 9 рабочих мест.</w:t>
      </w:r>
    </w:p>
    <w:p w:rsidR="00B5205B" w:rsidRDefault="00B5205B" w:rsidP="004B137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205B">
        <w:rPr>
          <w:rFonts w:ascii="Times New Roman" w:hAnsi="Times New Roman"/>
          <w:b/>
          <w:sz w:val="28"/>
          <w:szCs w:val="28"/>
        </w:rPr>
        <w:t>В 2019</w:t>
      </w:r>
      <w:r w:rsidRPr="00B5205B">
        <w:rPr>
          <w:rFonts w:ascii="Times New Roman" w:hAnsi="Times New Roman"/>
          <w:b/>
          <w:bCs/>
          <w:sz w:val="28"/>
          <w:szCs w:val="28"/>
        </w:rPr>
        <w:t>–</w:t>
      </w:r>
      <w:r w:rsidRPr="00B5205B">
        <w:rPr>
          <w:rFonts w:ascii="Times New Roman" w:hAnsi="Times New Roman"/>
          <w:b/>
          <w:sz w:val="28"/>
          <w:szCs w:val="28"/>
        </w:rPr>
        <w:t>2020 уч. г. за счет открытия новых групп в действующих детских садах количество охваченных дошкольным образованием увеличилось на 325 детей. К сожалению, не во всех населенных пунктах (38) имеются дошкольные образовательные учреждения – детские сады.</w:t>
      </w:r>
    </w:p>
    <w:p w:rsidR="002B33F0" w:rsidRPr="00B5205B" w:rsidRDefault="002B33F0" w:rsidP="004B137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6C5" w:rsidRPr="00AB56C5" w:rsidRDefault="004B137E" w:rsidP="00B5205B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AB56C5" w:rsidRPr="00AB56C5">
        <w:rPr>
          <w:rFonts w:ascii="Times New Roman" w:eastAsiaTheme="minorHAnsi" w:hAnsi="Times New Roman"/>
          <w:b/>
          <w:sz w:val="28"/>
          <w:szCs w:val="28"/>
        </w:rPr>
        <w:t>Здравоохранение</w:t>
      </w:r>
      <w:r w:rsidR="00AB56C5" w:rsidRPr="00AB56C5">
        <w:rPr>
          <w:rFonts w:ascii="Times New Roman" w:eastAsiaTheme="minorHAnsi" w:hAnsi="Times New Roman"/>
          <w:sz w:val="28"/>
          <w:szCs w:val="28"/>
        </w:rPr>
        <w:t xml:space="preserve"> является одним из приоритетных направлений работы администрации района. </w:t>
      </w:r>
    </w:p>
    <w:p w:rsidR="00AB56C5" w:rsidRPr="00AB56C5" w:rsidRDefault="00AB56C5" w:rsidP="00AB56C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B56C5">
        <w:rPr>
          <w:rFonts w:ascii="Times New Roman" w:eastAsiaTheme="minorHAnsi" w:hAnsi="Times New Roman"/>
          <w:b/>
          <w:sz w:val="28"/>
          <w:szCs w:val="28"/>
          <w:lang w:eastAsia="zh-CN"/>
        </w:rPr>
        <w:t xml:space="preserve">На территории района </w:t>
      </w:r>
      <w:r w:rsidRPr="00AB56C5">
        <w:rPr>
          <w:rFonts w:ascii="Times New Roman" w:eastAsiaTheme="minorHAnsi" w:hAnsi="Times New Roman"/>
          <w:sz w:val="28"/>
          <w:szCs w:val="28"/>
          <w:lang w:eastAsia="zh-CN"/>
        </w:rPr>
        <w:t>функционирует</w:t>
      </w:r>
      <w:r w:rsidRPr="00AB56C5">
        <w:rPr>
          <w:rFonts w:ascii="Times New Roman" w:eastAsia="Times New Roman" w:hAnsi="Times New Roman"/>
          <w:sz w:val="28"/>
          <w:szCs w:val="28"/>
        </w:rPr>
        <w:t xml:space="preserve"> государственное бюджетное учреждение здравоохранения ГБУ РД «Табасаранская </w:t>
      </w:r>
      <w:r w:rsidRPr="00AB56C5">
        <w:rPr>
          <w:rFonts w:ascii="Times New Roman" w:eastAsia="Times New Roman" w:hAnsi="Times New Roman"/>
          <w:b/>
          <w:sz w:val="28"/>
          <w:szCs w:val="28"/>
        </w:rPr>
        <w:t xml:space="preserve">ЦРБ», </w:t>
      </w:r>
      <w:r w:rsidRPr="00AB56C5">
        <w:rPr>
          <w:rFonts w:ascii="Times New Roman" w:eastAsiaTheme="minorHAnsi" w:hAnsi="Times New Roman"/>
          <w:b/>
          <w:sz w:val="28"/>
          <w:szCs w:val="28"/>
          <w:lang w:eastAsia="zh-CN"/>
        </w:rPr>
        <w:t xml:space="preserve">2 </w:t>
      </w:r>
      <w:r w:rsidRPr="00AB56C5">
        <w:rPr>
          <w:rFonts w:ascii="Times New Roman" w:hAnsi="Times New Roman"/>
          <w:b/>
          <w:bCs/>
          <w:sz w:val="28"/>
          <w:szCs w:val="28"/>
        </w:rPr>
        <w:t>–</w:t>
      </w:r>
      <w:r w:rsidRPr="00AB56C5">
        <w:rPr>
          <w:rFonts w:ascii="Times New Roman" w:eastAsiaTheme="minorHAnsi" w:hAnsi="Times New Roman"/>
          <w:b/>
          <w:sz w:val="28"/>
          <w:szCs w:val="28"/>
          <w:lang w:eastAsia="zh-CN"/>
        </w:rPr>
        <w:t xml:space="preserve"> участковые больницы, 9 </w:t>
      </w:r>
      <w:r w:rsidRPr="00AB56C5">
        <w:rPr>
          <w:rFonts w:ascii="Times New Roman" w:hAnsi="Times New Roman"/>
          <w:b/>
          <w:bCs/>
          <w:sz w:val="28"/>
          <w:szCs w:val="28"/>
        </w:rPr>
        <w:t>–</w:t>
      </w:r>
      <w:r w:rsidRPr="00AB56C5">
        <w:rPr>
          <w:rFonts w:ascii="Times New Roman" w:eastAsiaTheme="minorHAnsi" w:hAnsi="Times New Roman"/>
          <w:b/>
          <w:sz w:val="28"/>
          <w:szCs w:val="28"/>
          <w:lang w:eastAsia="zh-CN"/>
        </w:rPr>
        <w:t xml:space="preserve"> врачебных амбулаторий, 14 </w:t>
      </w:r>
      <w:r w:rsidRPr="00AB56C5">
        <w:rPr>
          <w:rFonts w:ascii="Times New Roman" w:hAnsi="Times New Roman"/>
          <w:b/>
          <w:bCs/>
          <w:sz w:val="28"/>
          <w:szCs w:val="28"/>
        </w:rPr>
        <w:t>–</w:t>
      </w:r>
      <w:r w:rsidRPr="00AB56C5">
        <w:rPr>
          <w:rFonts w:ascii="Times New Roman" w:eastAsiaTheme="minorHAnsi" w:hAnsi="Times New Roman"/>
          <w:b/>
          <w:sz w:val="28"/>
          <w:szCs w:val="28"/>
          <w:lang w:eastAsia="zh-CN"/>
        </w:rPr>
        <w:t xml:space="preserve"> фельдшерско-акушерских пункта, 37 – фельдшерских пункта. </w:t>
      </w:r>
      <w:r w:rsidRPr="00AB56C5">
        <w:rPr>
          <w:rFonts w:ascii="Times New Roman" w:hAnsi="Times New Roman"/>
          <w:b/>
          <w:sz w:val="28"/>
          <w:szCs w:val="28"/>
          <w:lang w:eastAsia="zh-CN"/>
        </w:rPr>
        <w:t xml:space="preserve">Всего в районе развернуты 200 коек. Из 51 медицинских пунктов 9 размешены в типовых зданиях, 14 размещены в частных домах.   </w:t>
      </w:r>
    </w:p>
    <w:p w:rsidR="00AB56C5" w:rsidRPr="00AB56C5" w:rsidRDefault="00AB56C5" w:rsidP="00AB56C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B56C5">
        <w:rPr>
          <w:rFonts w:ascii="Times New Roman" w:eastAsiaTheme="minorHAnsi" w:hAnsi="Times New Roman"/>
          <w:b/>
          <w:sz w:val="28"/>
          <w:szCs w:val="28"/>
          <w:lang w:eastAsia="zh-CN"/>
        </w:rPr>
        <w:t>Общая численность работающих 775 человек, из них 90 врачей и</w:t>
      </w:r>
      <w:r w:rsidRPr="00AB56C5">
        <w:rPr>
          <w:rFonts w:ascii="Times New Roman" w:hAnsi="Times New Roman"/>
          <w:sz w:val="28"/>
          <w:szCs w:val="28"/>
          <w:lang w:eastAsia="zh-CN"/>
        </w:rPr>
        <w:t xml:space="preserve"> 24 участковых врача, 445 медработников среднего звена.</w:t>
      </w:r>
    </w:p>
    <w:p w:rsidR="00AB56C5" w:rsidRPr="00AB56C5" w:rsidRDefault="00AB56C5" w:rsidP="00AB56C5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AB56C5">
        <w:rPr>
          <w:rFonts w:ascii="Times New Roman" w:hAnsi="Times New Roman"/>
          <w:sz w:val="28"/>
          <w:szCs w:val="28"/>
          <w:lang w:eastAsia="zh-CN"/>
        </w:rPr>
        <w:t xml:space="preserve">По программе </w:t>
      </w:r>
      <w:r w:rsidRPr="00AB56C5">
        <w:rPr>
          <w:rFonts w:ascii="Times New Roman" w:hAnsi="Times New Roman"/>
          <w:b/>
          <w:sz w:val="28"/>
          <w:szCs w:val="28"/>
          <w:lang w:eastAsia="zh-CN"/>
        </w:rPr>
        <w:t>«Земский доктор»</w:t>
      </w:r>
      <w:r w:rsidRPr="00AB56C5">
        <w:rPr>
          <w:rFonts w:ascii="Times New Roman" w:hAnsi="Times New Roman"/>
          <w:sz w:val="28"/>
          <w:szCs w:val="28"/>
          <w:lang w:eastAsia="zh-CN"/>
        </w:rPr>
        <w:t xml:space="preserve"> в район привлекаются молодые, перспективные врачи: по данной программе </w:t>
      </w:r>
      <w:r w:rsidRPr="00AB56C5">
        <w:rPr>
          <w:rFonts w:ascii="Times New Roman" w:hAnsi="Times New Roman"/>
          <w:b/>
          <w:sz w:val="28"/>
          <w:szCs w:val="28"/>
          <w:lang w:eastAsia="zh-CN"/>
        </w:rPr>
        <w:t xml:space="preserve">трудоустроено 19 врачей, в </w:t>
      </w:r>
      <w:proofErr w:type="spellStart"/>
      <w:r w:rsidRPr="00AB56C5">
        <w:rPr>
          <w:rFonts w:ascii="Times New Roman" w:hAnsi="Times New Roman"/>
          <w:b/>
          <w:sz w:val="28"/>
          <w:szCs w:val="28"/>
          <w:lang w:eastAsia="zh-CN"/>
        </w:rPr>
        <w:t>т.ч</w:t>
      </w:r>
      <w:proofErr w:type="spellEnd"/>
      <w:r w:rsidRPr="00AB56C5">
        <w:rPr>
          <w:rFonts w:ascii="Times New Roman" w:hAnsi="Times New Roman"/>
          <w:b/>
          <w:sz w:val="28"/>
          <w:szCs w:val="28"/>
          <w:lang w:eastAsia="zh-CN"/>
        </w:rPr>
        <w:t>.</w:t>
      </w:r>
      <w:r w:rsidRPr="00AB56C5">
        <w:rPr>
          <w:rFonts w:ascii="Times New Roman" w:hAnsi="Times New Roman"/>
          <w:sz w:val="28"/>
          <w:szCs w:val="28"/>
          <w:lang w:eastAsia="zh-CN"/>
        </w:rPr>
        <w:t xml:space="preserve"> за 2020 год -</w:t>
      </w:r>
      <w:r w:rsidRPr="00AB56C5">
        <w:rPr>
          <w:rFonts w:ascii="Times New Roman" w:hAnsi="Times New Roman"/>
          <w:b/>
          <w:sz w:val="28"/>
          <w:szCs w:val="28"/>
          <w:lang w:eastAsia="zh-CN"/>
        </w:rPr>
        <w:t>2 врача</w:t>
      </w:r>
      <w:r w:rsidRPr="00AB56C5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AB56C5" w:rsidRPr="00AB56C5" w:rsidRDefault="00AB56C5" w:rsidP="002B33F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B56C5">
        <w:rPr>
          <w:rFonts w:ascii="Times New Roman" w:eastAsia="Times New Roman" w:hAnsi="Times New Roman"/>
          <w:b/>
          <w:sz w:val="28"/>
          <w:szCs w:val="28"/>
          <w:lang w:eastAsia="zh-CN"/>
        </w:rPr>
        <w:t>Всего медицинских кабинетов в средних образовательных учреждениях района – 8, в дошкольных образовательных учреждениях – 10</w:t>
      </w:r>
      <w:r w:rsidRPr="00AB56C5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2B33F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AB56C5">
        <w:rPr>
          <w:rFonts w:ascii="Times New Roman" w:eastAsia="Times New Roman" w:hAnsi="Times New Roman"/>
          <w:sz w:val="28"/>
          <w:szCs w:val="28"/>
          <w:lang w:eastAsia="zh-CN"/>
        </w:rPr>
        <w:t>Во всех имеются необходимое медицинское оборудование.</w:t>
      </w:r>
    </w:p>
    <w:p w:rsidR="000B56D7" w:rsidRPr="000B56D7" w:rsidRDefault="00EB2E57" w:rsidP="001D4AC3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EB2E57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0B56D7"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За 2020 год введено в эксплуатацию 2 модульных </w:t>
      </w:r>
      <w:proofErr w:type="spellStart"/>
      <w:r w:rsidR="000B56D7"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ФАПа</w:t>
      </w:r>
      <w:proofErr w:type="spellEnd"/>
      <w:r w:rsidR="000B56D7"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– с. </w:t>
      </w:r>
      <w:proofErr w:type="spellStart"/>
      <w:r w:rsidR="000B56D7"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Урзиг</w:t>
      </w:r>
      <w:proofErr w:type="spellEnd"/>
      <w:r w:rsidR="000B56D7"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на сумму 3 млн. 61 тыс. руб. и с. </w:t>
      </w:r>
      <w:proofErr w:type="spellStart"/>
      <w:r w:rsidR="000B56D7"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Джулли</w:t>
      </w:r>
      <w:proofErr w:type="spellEnd"/>
      <w:r w:rsidR="000B56D7"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на сумму 4 млн.26 тыс. руб.</w:t>
      </w:r>
      <w:r w:rsidR="001D4AC3" w:rsidRPr="001D4AC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1D4AC3">
        <w:rPr>
          <w:rFonts w:ascii="Times New Roman" w:hAnsi="Times New Roman"/>
          <w:b/>
          <w:sz w:val="28"/>
          <w:szCs w:val="28"/>
          <w:lang w:eastAsia="zh-CN"/>
        </w:rPr>
        <w:t>(</w:t>
      </w:r>
      <w:r w:rsidR="001D4AC3" w:rsidRPr="001701EF">
        <w:rPr>
          <w:rFonts w:ascii="Times New Roman" w:hAnsi="Times New Roman"/>
          <w:b/>
          <w:sz w:val="28"/>
          <w:szCs w:val="28"/>
          <w:lang w:eastAsia="zh-CN"/>
        </w:rPr>
        <w:t>в 2019 году было</w:t>
      </w:r>
      <w:r w:rsidR="001D4AC3">
        <w:rPr>
          <w:rFonts w:ascii="Times New Roman" w:hAnsi="Times New Roman"/>
          <w:b/>
          <w:sz w:val="28"/>
          <w:szCs w:val="28"/>
          <w:lang w:eastAsia="zh-CN"/>
        </w:rPr>
        <w:t xml:space="preserve"> построено</w:t>
      </w:r>
      <w:r w:rsidR="001D4AC3" w:rsidRPr="001701EF">
        <w:rPr>
          <w:rFonts w:ascii="Times New Roman" w:hAnsi="Times New Roman"/>
          <w:b/>
          <w:sz w:val="28"/>
          <w:szCs w:val="28"/>
          <w:lang w:eastAsia="zh-CN"/>
        </w:rPr>
        <w:t xml:space="preserve"> 3</w:t>
      </w:r>
      <w:r w:rsidR="001D4AC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="001D4AC3">
        <w:rPr>
          <w:rFonts w:ascii="Times New Roman" w:hAnsi="Times New Roman"/>
          <w:b/>
          <w:sz w:val="28"/>
          <w:szCs w:val="28"/>
          <w:lang w:eastAsia="zh-CN"/>
        </w:rPr>
        <w:t>ФАПа</w:t>
      </w:r>
      <w:proofErr w:type="spellEnd"/>
      <w:r w:rsidR="001D4AC3">
        <w:rPr>
          <w:rFonts w:ascii="Times New Roman" w:hAnsi="Times New Roman"/>
          <w:b/>
          <w:sz w:val="28"/>
          <w:szCs w:val="28"/>
          <w:lang w:eastAsia="zh-CN"/>
        </w:rPr>
        <w:t>).</w:t>
      </w:r>
    </w:p>
    <w:p w:rsidR="000B56D7" w:rsidRPr="000B56D7" w:rsidRDefault="002B33F0" w:rsidP="002B33F0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56D7" w:rsidRPr="000B56D7">
        <w:rPr>
          <w:rFonts w:ascii="Times New Roman" w:hAnsi="Times New Roman"/>
          <w:sz w:val="28"/>
          <w:szCs w:val="28"/>
        </w:rPr>
        <w:t xml:space="preserve">Благодаря Министерству здравоохранения Республики Дагестан (МЗ </w:t>
      </w:r>
      <w:proofErr w:type="gramStart"/>
      <w:r w:rsidR="000B56D7" w:rsidRPr="000B56D7">
        <w:rPr>
          <w:rFonts w:ascii="Times New Roman" w:hAnsi="Times New Roman"/>
          <w:sz w:val="28"/>
          <w:szCs w:val="28"/>
        </w:rPr>
        <w:t>РД)и</w:t>
      </w:r>
      <w:proofErr w:type="gramEnd"/>
      <w:r w:rsidR="000B56D7" w:rsidRPr="000B56D7">
        <w:rPr>
          <w:rFonts w:ascii="Times New Roman" w:hAnsi="Times New Roman"/>
          <w:sz w:val="28"/>
          <w:szCs w:val="28"/>
        </w:rPr>
        <w:t xml:space="preserve"> территориальному </w:t>
      </w:r>
      <w:proofErr w:type="spellStart"/>
      <w:r w:rsidR="000B56D7" w:rsidRPr="000B56D7">
        <w:rPr>
          <w:rFonts w:ascii="Times New Roman" w:hAnsi="Times New Roman"/>
          <w:sz w:val="28"/>
          <w:szCs w:val="28"/>
        </w:rPr>
        <w:t>ФОМСу</w:t>
      </w:r>
      <w:proofErr w:type="spellEnd"/>
      <w:r w:rsidR="000B56D7" w:rsidRPr="000B56D7">
        <w:rPr>
          <w:rFonts w:ascii="Times New Roman" w:hAnsi="Times New Roman"/>
          <w:sz w:val="28"/>
          <w:szCs w:val="28"/>
        </w:rPr>
        <w:t xml:space="preserve"> (ТФОМС) в последние годы в центральной больнице района заметно улучшилась материально-техническая база. За 2019 год получено оборудования и автотранспорт на сумму</w:t>
      </w:r>
      <w:r w:rsidR="000B56D7" w:rsidRPr="000B56D7">
        <w:rPr>
          <w:rFonts w:ascii="Times New Roman" w:hAnsi="Times New Roman"/>
          <w:i/>
          <w:sz w:val="28"/>
          <w:szCs w:val="28"/>
        </w:rPr>
        <w:t xml:space="preserve"> </w:t>
      </w:r>
      <w:r w:rsidR="000B56D7" w:rsidRPr="000B56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0B56D7" w:rsidRPr="000B56D7">
        <w:rPr>
          <w:rFonts w:ascii="Times New Roman" w:hAnsi="Times New Roman"/>
          <w:b/>
          <w:sz w:val="28"/>
          <w:szCs w:val="28"/>
        </w:rPr>
        <w:t>28 млн.  1 тыс. руб</w:t>
      </w:r>
      <w:r w:rsidR="000B56D7" w:rsidRPr="000B56D7">
        <w:rPr>
          <w:rFonts w:ascii="Times New Roman" w:hAnsi="Times New Roman"/>
          <w:sz w:val="28"/>
          <w:szCs w:val="28"/>
        </w:rPr>
        <w:t>. в</w:t>
      </w:r>
      <w:r w:rsidR="000B56D7" w:rsidRPr="000B56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56D7" w:rsidRPr="000B56D7">
        <w:rPr>
          <w:rFonts w:ascii="Times New Roman" w:hAnsi="Times New Roman"/>
          <w:sz w:val="28"/>
          <w:szCs w:val="28"/>
        </w:rPr>
        <w:t>т.ч</w:t>
      </w:r>
      <w:proofErr w:type="spellEnd"/>
      <w:r w:rsidR="000B56D7" w:rsidRPr="000B56D7">
        <w:rPr>
          <w:rFonts w:ascii="Times New Roman" w:hAnsi="Times New Roman"/>
          <w:sz w:val="28"/>
          <w:szCs w:val="28"/>
        </w:rPr>
        <w:t xml:space="preserve">. 2 автомобиля скорой медицинской помощи и полностью оснащенный </w:t>
      </w:r>
      <w:proofErr w:type="spellStart"/>
      <w:r w:rsidR="000B56D7" w:rsidRPr="000B56D7">
        <w:rPr>
          <w:rFonts w:ascii="Times New Roman" w:hAnsi="Times New Roman"/>
          <w:sz w:val="28"/>
          <w:szCs w:val="28"/>
        </w:rPr>
        <w:t>реанимобиль</w:t>
      </w:r>
      <w:proofErr w:type="spellEnd"/>
      <w:r w:rsidR="000B56D7" w:rsidRPr="000B56D7">
        <w:rPr>
          <w:rFonts w:ascii="Times New Roman" w:hAnsi="Times New Roman"/>
          <w:sz w:val="28"/>
          <w:szCs w:val="28"/>
        </w:rPr>
        <w:t xml:space="preserve">, современный </w:t>
      </w:r>
      <w:proofErr w:type="spellStart"/>
      <w:r w:rsidR="000B56D7" w:rsidRPr="000B56D7">
        <w:rPr>
          <w:rFonts w:ascii="Times New Roman" w:hAnsi="Times New Roman"/>
          <w:sz w:val="28"/>
          <w:szCs w:val="28"/>
        </w:rPr>
        <w:t>рентгенаппарат</w:t>
      </w:r>
      <w:proofErr w:type="spellEnd"/>
      <w:r w:rsidR="000B56D7" w:rsidRPr="000B56D7">
        <w:rPr>
          <w:rFonts w:ascii="Times New Roman" w:hAnsi="Times New Roman"/>
          <w:sz w:val="28"/>
          <w:szCs w:val="28"/>
        </w:rPr>
        <w:t xml:space="preserve">, цифровой </w:t>
      </w:r>
      <w:proofErr w:type="spellStart"/>
      <w:r w:rsidR="000B56D7" w:rsidRPr="000B56D7">
        <w:rPr>
          <w:rFonts w:ascii="Times New Roman" w:hAnsi="Times New Roman"/>
          <w:sz w:val="28"/>
          <w:szCs w:val="28"/>
        </w:rPr>
        <w:t>флюроограф</w:t>
      </w:r>
      <w:proofErr w:type="spellEnd"/>
      <w:r w:rsidR="000B56D7" w:rsidRPr="000B56D7">
        <w:rPr>
          <w:rFonts w:ascii="Times New Roman" w:hAnsi="Times New Roman"/>
          <w:sz w:val="28"/>
          <w:szCs w:val="28"/>
        </w:rPr>
        <w:t>.</w:t>
      </w:r>
      <w:r w:rsidR="000B56D7" w:rsidRPr="000B56D7">
        <w:rPr>
          <w:rFonts w:ascii="Times New Roman" w:hAnsi="Times New Roman"/>
          <w:i/>
          <w:sz w:val="28"/>
          <w:szCs w:val="28"/>
        </w:rPr>
        <w:t xml:space="preserve"> 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B56D7">
        <w:rPr>
          <w:rFonts w:ascii="Times New Roman" w:eastAsiaTheme="minorHAnsi" w:hAnsi="Times New Roman"/>
          <w:b/>
          <w:sz w:val="28"/>
          <w:szCs w:val="28"/>
          <w:lang w:eastAsia="zh-CN"/>
        </w:rPr>
        <w:lastRenderedPageBreak/>
        <w:t xml:space="preserve">За 2020 год получили передвижные флюорографический и </w:t>
      </w:r>
      <w:proofErr w:type="spellStart"/>
      <w:r w:rsidRPr="000B56D7">
        <w:rPr>
          <w:rFonts w:ascii="Times New Roman" w:eastAsiaTheme="minorHAnsi" w:hAnsi="Times New Roman"/>
          <w:b/>
          <w:sz w:val="28"/>
          <w:szCs w:val="28"/>
          <w:lang w:eastAsia="zh-CN"/>
        </w:rPr>
        <w:t>маммографический</w:t>
      </w:r>
      <w:proofErr w:type="spellEnd"/>
      <w:r w:rsidRPr="000B56D7">
        <w:rPr>
          <w:rFonts w:ascii="Times New Roman" w:eastAsiaTheme="minorHAnsi" w:hAnsi="Times New Roman"/>
          <w:b/>
          <w:sz w:val="28"/>
          <w:szCs w:val="28"/>
          <w:lang w:eastAsia="zh-CN"/>
        </w:rPr>
        <w:t xml:space="preserve"> аппараты, передвижной ФАП, КТ-аппарат, 2 автомобиля «</w:t>
      </w:r>
      <w:proofErr w:type="spellStart"/>
      <w:r w:rsidRPr="000B56D7">
        <w:rPr>
          <w:rFonts w:ascii="Times New Roman" w:eastAsiaTheme="minorHAnsi" w:hAnsi="Times New Roman"/>
          <w:b/>
          <w:sz w:val="28"/>
          <w:szCs w:val="28"/>
          <w:lang w:eastAsia="zh-CN"/>
        </w:rPr>
        <w:t>Ларгус</w:t>
      </w:r>
      <w:proofErr w:type="spellEnd"/>
      <w:r w:rsidRPr="000B56D7">
        <w:rPr>
          <w:rFonts w:ascii="Times New Roman" w:eastAsiaTheme="minorHAnsi" w:hAnsi="Times New Roman"/>
          <w:b/>
          <w:sz w:val="28"/>
          <w:szCs w:val="28"/>
          <w:lang w:eastAsia="zh-CN"/>
        </w:rPr>
        <w:t>», 1 автомобиль «УАЗ Патриот».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B56D7">
        <w:rPr>
          <w:rFonts w:ascii="Times New Roman" w:eastAsiaTheme="minorHAnsi" w:hAnsi="Times New Roman"/>
          <w:color w:val="000000" w:themeColor="text1"/>
          <w:sz w:val="28"/>
          <w:szCs w:val="28"/>
          <w:lang w:eastAsia="zh-CN"/>
        </w:rPr>
        <w:t xml:space="preserve">Общая сумма поставленного оборудования и техники составило </w:t>
      </w:r>
      <w:r w:rsidRPr="000B56D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–</w:t>
      </w:r>
      <w:r w:rsidRPr="000B56D7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zh-CN"/>
        </w:rPr>
        <w:t>33 млн. 110 тыс. рублей. Итого за 2 года сумма составила 61 млн. 210 тыс.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eastAsiaTheme="minorHAnsi" w:hAnsi="Times New Roman"/>
          <w:color w:val="000000" w:themeColor="text1"/>
          <w:sz w:val="28"/>
          <w:szCs w:val="28"/>
          <w:lang w:eastAsia="zh-CN"/>
        </w:rPr>
        <w:t>Все медицинское оборудование, полученное по национальному проекту установлено и работает.</w:t>
      </w:r>
    </w:p>
    <w:p w:rsidR="000B56D7" w:rsidRPr="000B56D7" w:rsidRDefault="00AB56C5" w:rsidP="00AB56C5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zh-CN"/>
        </w:rPr>
        <w:t xml:space="preserve">      </w:t>
      </w:r>
      <w:r w:rsidR="000B56D7" w:rsidRPr="000B56D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В 2020 году произведены капитальный ремонт и строительство в следующих объектах: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1) капитальный ремонт ЦРБ на общую сумму –9 млн. 451 тыс., в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т.ч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. капремонт главного корпуса здания ЦРБ на сумму 7 млн. 142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тыс.руб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.; фасад и наружные стены главного корпуса ЦРБ на сумму 2 млн. 267 </w:t>
      </w:r>
      <w:proofErr w:type="spellStart"/>
      <w:proofErr w:type="gram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тыс.руб</w:t>
      </w:r>
      <w:proofErr w:type="spellEnd"/>
      <w:proofErr w:type="gram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;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2)  строительство здания КТ на сумму 2 млн. 966 тыс.</w:t>
      </w:r>
      <w:r w:rsidR="00AB56C5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руб.;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3) капитальный ремонт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райполиклиники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с. Хучни по программе «новая модель поликлиники» на сумму 2 млн. 428 тыс. руб.;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4)  капитальный ремонт участковой больницы с.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Ерси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на сумму 6 млн. 967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тыс.руб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. 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Всего на общую сумму 21 млн. 771 тыс. руб.</w:t>
      </w:r>
    </w:p>
    <w:p w:rsidR="000B56D7" w:rsidRPr="000B56D7" w:rsidRDefault="000B56D7" w:rsidP="000B56D7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56D7">
        <w:rPr>
          <w:rFonts w:ascii="Times New Roman" w:eastAsiaTheme="minorHAnsi" w:hAnsi="Times New Roman"/>
          <w:sz w:val="28"/>
          <w:szCs w:val="28"/>
        </w:rPr>
        <w:t xml:space="preserve">Особое внимание уделяется оснащению ЦРБ современной техникой и оборудованием. Благодаря поддержке Минздрава Республики Дагестан в 2020 году району были выделены </w:t>
      </w:r>
      <w:r w:rsidRPr="000B56D7">
        <w:rPr>
          <w:rFonts w:ascii="Times New Roman" w:eastAsiaTheme="minorHAnsi" w:hAnsi="Times New Roman"/>
          <w:b/>
          <w:sz w:val="28"/>
          <w:szCs w:val="28"/>
        </w:rPr>
        <w:t>передвижные флюорографические аппараты, передвижной ФАП.</w:t>
      </w:r>
      <w:r w:rsidRPr="000B56D7">
        <w:rPr>
          <w:rFonts w:ascii="Times New Roman" w:eastAsiaTheme="minorHAnsi" w:hAnsi="Times New Roman"/>
          <w:sz w:val="28"/>
          <w:szCs w:val="28"/>
        </w:rPr>
        <w:t xml:space="preserve"> Району был передан и на сегодняшний день уже функционирует самый </w:t>
      </w:r>
      <w:r w:rsidRPr="000B56D7">
        <w:rPr>
          <w:rFonts w:ascii="Times New Roman" w:eastAsiaTheme="minorHAnsi" w:hAnsi="Times New Roman"/>
          <w:b/>
          <w:sz w:val="28"/>
          <w:szCs w:val="28"/>
        </w:rPr>
        <w:t>современный КТ-аппарат</w:t>
      </w:r>
      <w:r w:rsidRPr="000B56D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67A5C" w:rsidRPr="00367A5C" w:rsidRDefault="00367A5C" w:rsidP="00367A5C">
      <w:pPr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367A5C">
        <w:rPr>
          <w:rFonts w:ascii="Times New Roman" w:eastAsiaTheme="minorHAnsi" w:hAnsi="Times New Roman"/>
          <w:b/>
          <w:sz w:val="28"/>
          <w:szCs w:val="28"/>
          <w:lang w:eastAsia="ru-RU"/>
        </w:rPr>
        <w:t>Основные</w:t>
      </w:r>
    </w:p>
    <w:p w:rsidR="00367A5C" w:rsidRPr="00367A5C" w:rsidRDefault="00367A5C" w:rsidP="00367A5C">
      <w:pPr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367A5C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приоритетные направления развития</w:t>
      </w:r>
    </w:p>
    <w:p w:rsidR="00367A5C" w:rsidRPr="00367A5C" w:rsidRDefault="00367A5C" w:rsidP="00367A5C">
      <w:pPr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367A5C">
        <w:rPr>
          <w:rFonts w:ascii="Times New Roman" w:eastAsiaTheme="minorHAnsi" w:hAnsi="Times New Roman"/>
          <w:b/>
          <w:sz w:val="28"/>
          <w:szCs w:val="28"/>
          <w:lang w:eastAsia="ru-RU"/>
        </w:rPr>
        <w:t>Муниципального района «Табасаранский район»</w:t>
      </w:r>
    </w:p>
    <w:p w:rsidR="00367A5C" w:rsidRPr="00367A5C" w:rsidRDefault="00367A5C" w:rsidP="00727C7A">
      <w:pPr>
        <w:spacing w:after="0" w:line="276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367A5C">
        <w:rPr>
          <w:rFonts w:ascii="Times New Roman" w:eastAsiaTheme="minorHAnsi" w:hAnsi="Times New Roman"/>
          <w:b/>
          <w:sz w:val="28"/>
          <w:szCs w:val="28"/>
          <w:lang w:eastAsia="ru-RU"/>
        </w:rPr>
        <w:t>на 2021 - 2023 годы</w:t>
      </w:r>
      <w:r w:rsidR="00727C7A">
        <w:rPr>
          <w:rFonts w:ascii="Times New Roman" w:eastAsiaTheme="minorHAnsi" w:hAnsi="Times New Roman"/>
          <w:b/>
          <w:sz w:val="28"/>
          <w:szCs w:val="28"/>
          <w:lang w:eastAsia="ru-RU"/>
        </w:rPr>
        <w:t>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В 2021 -2023 годы в рамках </w:t>
      </w:r>
      <w:r w:rsidRPr="00367A5C">
        <w:rPr>
          <w:rFonts w:ascii="Times New Roman" w:eastAsiaTheme="minorHAnsi" w:hAnsi="Times New Roman"/>
          <w:b/>
          <w:iCs/>
          <w:sz w:val="28"/>
          <w:szCs w:val="28"/>
        </w:rPr>
        <w:t>Республиканской инвестиционной программы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предусмотрено финансирование 8 объектов на сумму 1 млрд. 408 млн. 176 тыс. рублей, в том числе: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t>2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 объекта </w:t>
      </w:r>
      <w:r w:rsidRPr="00367A5C">
        <w:rPr>
          <w:rFonts w:ascii="Times New Roman" w:eastAsiaTheme="minorHAnsi" w:hAnsi="Times New Roman"/>
          <w:b/>
          <w:sz w:val="28"/>
          <w:szCs w:val="28"/>
        </w:rPr>
        <w:t>общего образования</w:t>
      </w:r>
      <w:r w:rsidRPr="00367A5C">
        <w:rPr>
          <w:rFonts w:ascii="Times New Roman" w:eastAsiaTheme="minorHAnsi" w:hAnsi="Times New Roman"/>
          <w:sz w:val="28"/>
          <w:szCs w:val="28"/>
        </w:rPr>
        <w:t>: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A5C">
        <w:rPr>
          <w:rFonts w:ascii="Times New Roman" w:eastAsiaTheme="minorHAnsi" w:hAnsi="Times New Roman"/>
          <w:sz w:val="28"/>
          <w:szCs w:val="28"/>
        </w:rPr>
        <w:t xml:space="preserve">- строительство общеобразовательной организации в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Хурик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на 500 ученических мест на сумму 487 млн. 832 тыс.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руб</w:t>
      </w:r>
      <w:proofErr w:type="spellEnd"/>
      <w:r w:rsidRPr="00367A5C">
        <w:rPr>
          <w:rFonts w:ascii="Times New Roman" w:eastAsiaTheme="minorHAnsi" w:hAnsi="Times New Roman"/>
          <w:sz w:val="28"/>
          <w:szCs w:val="28"/>
        </w:rPr>
        <w:t>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A5C">
        <w:rPr>
          <w:rFonts w:ascii="Times New Roman" w:eastAsiaTheme="minorHAnsi" w:hAnsi="Times New Roman"/>
          <w:sz w:val="28"/>
          <w:szCs w:val="28"/>
        </w:rPr>
        <w:t xml:space="preserve">-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Туруф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на </w:t>
      </w:r>
      <w:r w:rsidRPr="00367A5C">
        <w:rPr>
          <w:rFonts w:ascii="Times New Roman" w:eastAsiaTheme="minorHAnsi" w:hAnsi="Times New Roman"/>
          <w:sz w:val="28"/>
          <w:szCs w:val="28"/>
        </w:rPr>
        <w:t>100 ученических мест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на сумму 214 млн 674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тыс.руб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>.;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t>1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 объект </w:t>
      </w:r>
      <w:r w:rsidRPr="00367A5C">
        <w:rPr>
          <w:rFonts w:ascii="Times New Roman" w:eastAsiaTheme="minorHAnsi" w:hAnsi="Times New Roman"/>
          <w:b/>
          <w:sz w:val="28"/>
          <w:szCs w:val="28"/>
        </w:rPr>
        <w:t>дошкольного образования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: строительство дошкольного образовательного учреждения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Гувлиг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на 60 мест на сумму 96 млн. 659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тыс.руб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>.</w:t>
      </w:r>
      <w:r w:rsidRPr="00367A5C">
        <w:rPr>
          <w:rFonts w:ascii="Times New Roman" w:eastAsiaTheme="minorHAnsi" w:hAnsi="Times New Roman"/>
          <w:sz w:val="28"/>
          <w:szCs w:val="28"/>
        </w:rPr>
        <w:t>;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A474A7" w:rsidRDefault="00367A5C" w:rsidP="00A474A7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lastRenderedPageBreak/>
        <w:t>1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 объект </w:t>
      </w:r>
      <w:r w:rsidRPr="00367A5C">
        <w:rPr>
          <w:rFonts w:ascii="Times New Roman" w:eastAsiaTheme="minorHAnsi" w:hAnsi="Times New Roman"/>
          <w:b/>
          <w:sz w:val="28"/>
          <w:szCs w:val="28"/>
        </w:rPr>
        <w:t>здравоохранения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: строительство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поликлиники с. Хучни 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за счёт средств республиканского бюджета Республики Дагестан </w:t>
      </w:r>
      <w:r w:rsidRPr="00367A5C">
        <w:rPr>
          <w:rFonts w:ascii="Times New Roman" w:eastAsiaTheme="minorHAnsi" w:hAnsi="Times New Roman"/>
          <w:b/>
          <w:sz w:val="28"/>
          <w:szCs w:val="28"/>
        </w:rPr>
        <w:t>на общую сумму 254 млн 868тыс. руб.</w:t>
      </w:r>
      <w:r w:rsidR="00A474A7" w:rsidRPr="00A474A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A474A7" w:rsidRPr="000B56D7" w:rsidRDefault="00A474A7" w:rsidP="00A474A7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В 2021 году </w:t>
      </w:r>
      <w:r w:rsidRPr="000B56D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запланировано строительство новой участковой больницы-стационара</w:t>
      </w: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в с.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Сиртыч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на 49,0 </w:t>
      </w:r>
      <w:proofErr w:type="spellStart"/>
      <w:proofErr w:type="gram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млн.руб</w:t>
      </w:r>
      <w:proofErr w:type="spellEnd"/>
      <w:proofErr w:type="gram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;</w:t>
      </w:r>
    </w:p>
    <w:p w:rsidR="00A474A7" w:rsidRPr="000B56D7" w:rsidRDefault="00A474A7" w:rsidP="00A474A7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- врачебной амбулатории в с.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Марага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;</w:t>
      </w:r>
    </w:p>
    <w:p w:rsidR="00367A5C" w:rsidRPr="00367A5C" w:rsidRDefault="00A474A7" w:rsidP="00A474A7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- 5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ФАПов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: с.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Ничрас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, с. Ново-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Лидже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, с.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Гурхун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, с.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Цухтыг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, с. </w:t>
      </w:r>
      <w:proofErr w:type="spellStart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Чулат</w:t>
      </w:r>
      <w:proofErr w:type="spellEnd"/>
      <w:r w:rsidRPr="000B56D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t>4</w:t>
      </w:r>
      <w:r w:rsidR="00E85F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объекта </w:t>
      </w:r>
      <w:r w:rsidRPr="00367A5C">
        <w:rPr>
          <w:rFonts w:ascii="Times New Roman" w:eastAsiaTheme="minorHAnsi" w:hAnsi="Times New Roman"/>
          <w:b/>
          <w:sz w:val="28"/>
          <w:szCs w:val="28"/>
        </w:rPr>
        <w:t>водоснабжения</w:t>
      </w:r>
      <w:r w:rsidRPr="00367A5C">
        <w:rPr>
          <w:rFonts w:ascii="Times New Roman" w:eastAsiaTheme="minorHAnsi" w:hAnsi="Times New Roman"/>
          <w:sz w:val="28"/>
          <w:szCs w:val="28"/>
        </w:rPr>
        <w:t>: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t>водопровод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E85F9D">
        <w:rPr>
          <w:rFonts w:ascii="Times New Roman" w:eastAsiaTheme="minorHAnsi" w:hAnsi="Times New Roman"/>
          <w:sz w:val="28"/>
          <w:szCs w:val="28"/>
        </w:rPr>
        <w:t>Кужник</w:t>
      </w:r>
      <w:proofErr w:type="spellEnd"/>
      <w:r w:rsidR="00E85F9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E85F9D">
        <w:rPr>
          <w:rFonts w:ascii="Times New Roman" w:eastAsiaTheme="minorHAnsi" w:hAnsi="Times New Roman"/>
          <w:sz w:val="28"/>
          <w:szCs w:val="28"/>
        </w:rPr>
        <w:t>Улуз</w:t>
      </w:r>
      <w:proofErr w:type="spellEnd"/>
      <w:r w:rsidR="00E85F9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E85F9D">
        <w:rPr>
          <w:rFonts w:ascii="Times New Roman" w:eastAsiaTheme="minorHAnsi" w:hAnsi="Times New Roman"/>
          <w:sz w:val="28"/>
          <w:szCs w:val="28"/>
        </w:rPr>
        <w:t>Караг</w:t>
      </w:r>
      <w:proofErr w:type="spellEnd"/>
      <w:r w:rsidR="00E85F9D">
        <w:rPr>
          <w:rFonts w:ascii="Times New Roman" w:eastAsiaTheme="minorHAnsi" w:hAnsi="Times New Roman"/>
          <w:sz w:val="28"/>
          <w:szCs w:val="28"/>
        </w:rPr>
        <w:t xml:space="preserve">, Шиле, </w:t>
      </w:r>
      <w:proofErr w:type="spellStart"/>
      <w:r w:rsidRPr="00367A5C">
        <w:rPr>
          <w:rFonts w:ascii="Times New Roman" w:eastAsiaTheme="minorHAnsi" w:hAnsi="Times New Roman"/>
          <w:sz w:val="28"/>
          <w:szCs w:val="28"/>
        </w:rPr>
        <w:t>Хапиль</w:t>
      </w:r>
      <w:proofErr w:type="spellEnd"/>
      <w:r w:rsidRPr="00367A5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67A5C">
        <w:rPr>
          <w:rFonts w:ascii="Times New Roman" w:eastAsiaTheme="minorHAnsi" w:hAnsi="Times New Roman"/>
          <w:sz w:val="28"/>
          <w:szCs w:val="28"/>
        </w:rPr>
        <w:t>Татиль</w:t>
      </w:r>
      <w:proofErr w:type="spellEnd"/>
      <w:r w:rsidRPr="00367A5C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второй этап на сумму 135 млн. 0тыс.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руб</w:t>
      </w:r>
      <w:proofErr w:type="spellEnd"/>
      <w:r w:rsidRPr="00367A5C">
        <w:rPr>
          <w:rFonts w:ascii="Times New Roman" w:eastAsiaTheme="minorHAnsi" w:hAnsi="Times New Roman"/>
          <w:sz w:val="28"/>
          <w:szCs w:val="28"/>
        </w:rPr>
        <w:t>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t>водопровод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Сиртыч</w:t>
      </w:r>
      <w:proofErr w:type="spellEnd"/>
      <w:r w:rsidRPr="00367A5C">
        <w:rPr>
          <w:rFonts w:ascii="Times New Roman" w:eastAsiaTheme="minorHAnsi" w:hAnsi="Times New Roman"/>
          <w:sz w:val="28"/>
          <w:szCs w:val="28"/>
        </w:rPr>
        <w:t xml:space="preserve"> на сумму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117млн. 057 тыс.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руб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>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t>водопровод</w:t>
      </w:r>
      <w:r w:rsidRPr="00367A5C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Гюхряг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Чулат</w:t>
      </w:r>
      <w:proofErr w:type="spellEnd"/>
      <w:r w:rsidRPr="00367A5C">
        <w:rPr>
          <w:rFonts w:ascii="Times New Roman" w:eastAsiaTheme="minorHAnsi" w:hAnsi="Times New Roman"/>
          <w:sz w:val="28"/>
          <w:szCs w:val="28"/>
        </w:rPr>
        <w:t xml:space="preserve"> на сумму </w:t>
      </w:r>
      <w:r w:rsidRPr="00367A5C">
        <w:rPr>
          <w:rFonts w:ascii="Times New Roman" w:eastAsiaTheme="minorHAnsi" w:hAnsi="Times New Roman"/>
          <w:b/>
          <w:sz w:val="28"/>
          <w:szCs w:val="28"/>
        </w:rPr>
        <w:t>50 млн. 896тыс.руб;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водопровод-с.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Халаг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Бухнаг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Гуми</w:t>
      </w:r>
      <w:proofErr w:type="spellEnd"/>
      <w:r w:rsidRPr="00367A5C">
        <w:rPr>
          <w:rFonts w:ascii="Times New Roman" w:eastAsiaTheme="minorHAnsi" w:hAnsi="Times New Roman"/>
          <w:sz w:val="28"/>
          <w:szCs w:val="28"/>
        </w:rPr>
        <w:t xml:space="preserve"> на сумму </w:t>
      </w:r>
      <w:r w:rsidRPr="00367A5C">
        <w:rPr>
          <w:rFonts w:ascii="Times New Roman" w:eastAsiaTheme="minorHAnsi" w:hAnsi="Times New Roman"/>
          <w:b/>
          <w:sz w:val="28"/>
          <w:szCs w:val="28"/>
        </w:rPr>
        <w:t>51 млн 175тыс.руб;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A5C">
        <w:rPr>
          <w:rFonts w:ascii="Times New Roman" w:eastAsiaTheme="minorHAnsi" w:hAnsi="Times New Roman"/>
          <w:sz w:val="28"/>
          <w:szCs w:val="28"/>
        </w:rPr>
        <w:t xml:space="preserve">Так же предусмотрено финансирование разработки проектно-сметной документации на строительство следующих объектов водоснабжения: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Водоснабжение сел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Ерси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Зиль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и водоснабжение сел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Аркит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367A5C">
        <w:rPr>
          <w:rFonts w:ascii="Times New Roman" w:eastAsiaTheme="minorHAnsi" w:hAnsi="Times New Roman"/>
          <w:b/>
          <w:sz w:val="28"/>
          <w:szCs w:val="28"/>
        </w:rPr>
        <w:t>Рушуль</w:t>
      </w:r>
      <w:proofErr w:type="spellEnd"/>
      <w:r w:rsidRPr="00367A5C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67A5C">
        <w:rPr>
          <w:rFonts w:ascii="Times New Roman" w:eastAsiaTheme="minorHAnsi" w:hAnsi="Times New Roman"/>
          <w:sz w:val="28"/>
          <w:szCs w:val="28"/>
        </w:rPr>
        <w:t xml:space="preserve">Кроме того, предусмотрено финансирование разработки проектно-сметной документации для строительства школ в 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с.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Джульджаг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Пилиг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proofErr w:type="spellStart"/>
      <w:r w:rsidRPr="00367A5C">
        <w:rPr>
          <w:rFonts w:ascii="Times New Roman" w:eastAsiaTheme="minorHAnsi" w:hAnsi="Times New Roman"/>
          <w:b/>
          <w:sz w:val="28"/>
          <w:szCs w:val="28"/>
        </w:rPr>
        <w:t>Гюхряг</w:t>
      </w:r>
      <w:proofErr w:type="spellEnd"/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Табасаранского района</w:t>
      </w:r>
      <w:r w:rsidRPr="00367A5C">
        <w:rPr>
          <w:rFonts w:ascii="Times New Roman" w:eastAsiaTheme="minorHAnsi" w:hAnsi="Times New Roman"/>
          <w:sz w:val="28"/>
          <w:szCs w:val="28"/>
        </w:rPr>
        <w:t>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A5C">
        <w:rPr>
          <w:rFonts w:ascii="Times New Roman" w:eastAsiaTheme="minorHAnsi" w:hAnsi="Times New Roman"/>
          <w:sz w:val="28"/>
          <w:szCs w:val="28"/>
        </w:rPr>
        <w:t xml:space="preserve">Таким образом, в рамках </w:t>
      </w:r>
      <w:r w:rsidRPr="00367A5C">
        <w:rPr>
          <w:rFonts w:ascii="Times New Roman" w:eastAsiaTheme="minorHAnsi" w:hAnsi="Times New Roman"/>
          <w:iCs/>
          <w:sz w:val="28"/>
          <w:szCs w:val="28"/>
        </w:rPr>
        <w:t xml:space="preserve">Республиканской инвестиционной программы </w:t>
      </w:r>
      <w:r w:rsidRPr="00367A5C">
        <w:rPr>
          <w:rFonts w:ascii="Times New Roman" w:eastAsiaTheme="minorHAnsi" w:hAnsi="Times New Roman"/>
          <w:sz w:val="28"/>
          <w:szCs w:val="28"/>
        </w:rPr>
        <w:t>за 2021-2023 года, в районе планируется реализовать строительство объектов на</w:t>
      </w:r>
      <w:r w:rsidRPr="00367A5C">
        <w:rPr>
          <w:rFonts w:ascii="Times New Roman" w:eastAsiaTheme="minorHAnsi" w:hAnsi="Times New Roman"/>
          <w:b/>
          <w:sz w:val="28"/>
          <w:szCs w:val="28"/>
        </w:rPr>
        <w:t xml:space="preserve"> сумму 1 млрд 408 млн.176 тыс. рублей. 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A5C">
        <w:rPr>
          <w:rFonts w:ascii="Times New Roman" w:hAnsi="Times New Roman"/>
          <w:b/>
          <w:bCs/>
          <w:sz w:val="28"/>
          <w:szCs w:val="28"/>
        </w:rPr>
        <w:t xml:space="preserve">В рамках проекта «100 школ» </w:t>
      </w:r>
      <w:r w:rsidRPr="00367A5C">
        <w:rPr>
          <w:rFonts w:ascii="Times New Roman" w:hAnsi="Times New Roman"/>
          <w:sz w:val="28"/>
          <w:szCs w:val="28"/>
          <w:lang w:eastAsia="ru-RU"/>
        </w:rPr>
        <w:t xml:space="preserve">на 2021 запланировано включить в программу еще </w:t>
      </w:r>
      <w:r w:rsidRPr="00367A5C">
        <w:rPr>
          <w:rFonts w:ascii="Times New Roman" w:hAnsi="Times New Roman"/>
          <w:b/>
          <w:sz w:val="28"/>
          <w:szCs w:val="28"/>
          <w:lang w:eastAsia="ru-RU"/>
        </w:rPr>
        <w:t>4 школ (МКУ «</w:t>
      </w:r>
      <w:proofErr w:type="spellStart"/>
      <w:r w:rsidRPr="00367A5C">
        <w:rPr>
          <w:rFonts w:ascii="Times New Roman" w:hAnsi="Times New Roman"/>
          <w:b/>
          <w:sz w:val="28"/>
          <w:szCs w:val="28"/>
          <w:lang w:eastAsia="ru-RU"/>
        </w:rPr>
        <w:t>Гувлигская</w:t>
      </w:r>
      <w:proofErr w:type="spellEnd"/>
      <w:r w:rsidRPr="00367A5C">
        <w:rPr>
          <w:rFonts w:ascii="Times New Roman" w:hAnsi="Times New Roman"/>
          <w:b/>
          <w:sz w:val="28"/>
          <w:szCs w:val="28"/>
          <w:lang w:eastAsia="ru-RU"/>
        </w:rPr>
        <w:t xml:space="preserve"> СОШ», МКУ «</w:t>
      </w:r>
      <w:proofErr w:type="spellStart"/>
      <w:r w:rsidRPr="00367A5C">
        <w:rPr>
          <w:rFonts w:ascii="Times New Roman" w:hAnsi="Times New Roman"/>
          <w:b/>
          <w:sz w:val="28"/>
          <w:szCs w:val="28"/>
          <w:lang w:eastAsia="ru-RU"/>
        </w:rPr>
        <w:t>Ягдыгская</w:t>
      </w:r>
      <w:proofErr w:type="spellEnd"/>
      <w:r w:rsidRPr="00367A5C">
        <w:rPr>
          <w:rFonts w:ascii="Times New Roman" w:hAnsi="Times New Roman"/>
          <w:b/>
          <w:sz w:val="28"/>
          <w:szCs w:val="28"/>
          <w:lang w:eastAsia="ru-RU"/>
        </w:rPr>
        <w:t xml:space="preserve"> СОШ №1», МКУ «</w:t>
      </w:r>
      <w:proofErr w:type="spellStart"/>
      <w:r w:rsidRPr="00367A5C">
        <w:rPr>
          <w:rFonts w:ascii="Times New Roman" w:hAnsi="Times New Roman"/>
          <w:b/>
          <w:sz w:val="28"/>
          <w:szCs w:val="28"/>
          <w:lang w:eastAsia="ru-RU"/>
        </w:rPr>
        <w:t>Цухтыгская</w:t>
      </w:r>
      <w:proofErr w:type="spellEnd"/>
      <w:r w:rsidRPr="00367A5C">
        <w:rPr>
          <w:rFonts w:ascii="Times New Roman" w:hAnsi="Times New Roman"/>
          <w:b/>
          <w:sz w:val="28"/>
          <w:szCs w:val="28"/>
          <w:lang w:eastAsia="ru-RU"/>
        </w:rPr>
        <w:t xml:space="preserve"> СОШ» и МКУ «</w:t>
      </w:r>
      <w:proofErr w:type="spellStart"/>
      <w:r w:rsidRPr="00367A5C">
        <w:rPr>
          <w:rFonts w:ascii="Times New Roman" w:hAnsi="Times New Roman"/>
          <w:b/>
          <w:sz w:val="28"/>
          <w:szCs w:val="28"/>
          <w:lang w:eastAsia="ru-RU"/>
        </w:rPr>
        <w:t>Ушнигская</w:t>
      </w:r>
      <w:proofErr w:type="spellEnd"/>
      <w:r w:rsidRPr="00367A5C">
        <w:rPr>
          <w:rFonts w:ascii="Times New Roman" w:hAnsi="Times New Roman"/>
          <w:b/>
          <w:sz w:val="28"/>
          <w:szCs w:val="28"/>
          <w:lang w:eastAsia="ru-RU"/>
        </w:rPr>
        <w:t xml:space="preserve"> СОШ</w:t>
      </w:r>
      <w:proofErr w:type="gramStart"/>
      <w:r w:rsidRPr="00367A5C">
        <w:rPr>
          <w:rFonts w:ascii="Times New Roman" w:hAnsi="Times New Roman"/>
          <w:b/>
          <w:sz w:val="28"/>
          <w:szCs w:val="28"/>
          <w:lang w:eastAsia="ru-RU"/>
        </w:rPr>
        <w:t>» )</w:t>
      </w:r>
      <w:proofErr w:type="gramEnd"/>
      <w:r w:rsidRPr="00367A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67A5C">
        <w:rPr>
          <w:rFonts w:ascii="Times New Roman" w:hAnsi="Times New Roman"/>
          <w:sz w:val="28"/>
          <w:szCs w:val="28"/>
          <w:lang w:eastAsia="ru-RU"/>
        </w:rPr>
        <w:t xml:space="preserve">района и общее количество включенных и реализованных по проекту </w:t>
      </w:r>
      <w:r w:rsidRPr="00367A5C">
        <w:rPr>
          <w:rFonts w:ascii="Times New Roman" w:hAnsi="Times New Roman"/>
          <w:b/>
          <w:bCs/>
          <w:sz w:val="28"/>
          <w:szCs w:val="28"/>
        </w:rPr>
        <w:t>«100 школ»</w:t>
      </w:r>
      <w:r w:rsidRPr="00367A5C">
        <w:rPr>
          <w:rFonts w:ascii="Times New Roman" w:hAnsi="Times New Roman"/>
          <w:bCs/>
          <w:sz w:val="28"/>
          <w:szCs w:val="28"/>
        </w:rPr>
        <w:t xml:space="preserve"> в районе </w:t>
      </w:r>
      <w:r w:rsidRPr="00367A5C">
        <w:rPr>
          <w:rFonts w:ascii="Times New Roman" w:hAnsi="Times New Roman"/>
          <w:b/>
          <w:sz w:val="28"/>
          <w:szCs w:val="28"/>
          <w:lang w:eastAsia="ru-RU"/>
        </w:rPr>
        <w:t>составит 35 образовательных учреждений</w:t>
      </w:r>
      <w:r w:rsidRPr="00367A5C">
        <w:rPr>
          <w:rFonts w:ascii="Times New Roman" w:hAnsi="Times New Roman"/>
          <w:sz w:val="28"/>
          <w:szCs w:val="28"/>
          <w:lang w:eastAsia="ru-RU"/>
        </w:rPr>
        <w:t>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A5C">
        <w:rPr>
          <w:rFonts w:ascii="Times New Roman" w:hAnsi="Times New Roman"/>
          <w:b/>
          <w:sz w:val="28"/>
          <w:szCs w:val="28"/>
        </w:rPr>
        <w:t xml:space="preserve">В рамках реализации федерального проекта «Современная школа» </w:t>
      </w:r>
      <w:r w:rsidRPr="00367A5C">
        <w:rPr>
          <w:rFonts w:ascii="Times New Roman" w:hAnsi="Times New Roman"/>
          <w:sz w:val="28"/>
          <w:szCs w:val="28"/>
        </w:rPr>
        <w:t xml:space="preserve">на 2021год запланировано открытие Центров образования цифрового и гуманитарного профиля </w:t>
      </w:r>
      <w:r w:rsidRPr="00367A5C">
        <w:rPr>
          <w:rFonts w:ascii="Times New Roman" w:hAnsi="Times New Roman"/>
          <w:b/>
          <w:sz w:val="28"/>
          <w:szCs w:val="28"/>
        </w:rPr>
        <w:t xml:space="preserve">«Точка </w:t>
      </w:r>
      <w:proofErr w:type="spellStart"/>
      <w:proofErr w:type="gramStart"/>
      <w:r w:rsidRPr="00367A5C">
        <w:rPr>
          <w:rFonts w:ascii="Times New Roman" w:hAnsi="Times New Roman"/>
          <w:b/>
          <w:sz w:val="28"/>
          <w:szCs w:val="28"/>
        </w:rPr>
        <w:t>роста»в</w:t>
      </w:r>
      <w:proofErr w:type="spellEnd"/>
      <w:proofErr w:type="gramEnd"/>
      <w:r w:rsidRPr="00367A5C">
        <w:rPr>
          <w:rFonts w:ascii="Times New Roman" w:hAnsi="Times New Roman"/>
          <w:b/>
          <w:sz w:val="28"/>
          <w:szCs w:val="28"/>
        </w:rPr>
        <w:t xml:space="preserve"> 17</w:t>
      </w:r>
      <w:r w:rsidRPr="00367A5C">
        <w:rPr>
          <w:rFonts w:ascii="Times New Roman" w:hAnsi="Times New Roman"/>
          <w:b/>
          <w:sz w:val="28"/>
          <w:szCs w:val="28"/>
          <w:lang w:eastAsia="ru-RU"/>
        </w:rPr>
        <w:t xml:space="preserve"> школах района</w:t>
      </w:r>
      <w:r w:rsidRPr="00367A5C">
        <w:rPr>
          <w:rFonts w:ascii="Times New Roman" w:hAnsi="Times New Roman"/>
          <w:sz w:val="28"/>
          <w:szCs w:val="28"/>
          <w:lang w:eastAsia="ru-RU"/>
        </w:rPr>
        <w:t>, где будут созданы дополнительно рабочие места.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нацпроекта «Образование» на 2021год запланировано поступление в школы района еще до 10 единиц автотранспорта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A5C">
        <w:rPr>
          <w:rFonts w:ascii="Times New Roman" w:hAnsi="Times New Roman"/>
          <w:sz w:val="28"/>
          <w:szCs w:val="28"/>
          <w:lang w:eastAsia="ru-RU"/>
        </w:rPr>
        <w:t>По программе «</w:t>
      </w:r>
      <w:r w:rsidRPr="00367A5C">
        <w:rPr>
          <w:rFonts w:ascii="Times New Roman" w:hAnsi="Times New Roman"/>
          <w:b/>
          <w:sz w:val="28"/>
          <w:szCs w:val="28"/>
          <w:lang w:eastAsia="ru-RU"/>
        </w:rPr>
        <w:t>Обеспечение жильем детей-сирот»</w:t>
      </w:r>
      <w:r w:rsidRPr="00367A5C">
        <w:rPr>
          <w:rFonts w:ascii="Times New Roman" w:hAnsi="Times New Roman"/>
          <w:sz w:val="28"/>
          <w:szCs w:val="28"/>
          <w:lang w:eastAsia="ru-RU"/>
        </w:rPr>
        <w:t xml:space="preserve"> на 2021 год запланировано обеспечение жильем 20 детей-сирот.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A5C">
        <w:rPr>
          <w:rFonts w:ascii="Times New Roman" w:hAnsi="Times New Roman"/>
          <w:sz w:val="28"/>
          <w:szCs w:val="28"/>
        </w:rPr>
        <w:t xml:space="preserve">По программе </w:t>
      </w:r>
      <w:r w:rsidRPr="00367A5C">
        <w:rPr>
          <w:rFonts w:ascii="Times New Roman" w:hAnsi="Times New Roman"/>
          <w:b/>
          <w:sz w:val="28"/>
          <w:szCs w:val="28"/>
        </w:rPr>
        <w:t>«Земский учитель»</w:t>
      </w:r>
      <w:r w:rsidRPr="00367A5C">
        <w:rPr>
          <w:rFonts w:ascii="Times New Roman" w:hAnsi="Times New Roman"/>
          <w:sz w:val="28"/>
          <w:szCs w:val="28"/>
        </w:rPr>
        <w:t xml:space="preserve"> планируется трудоустроить </w:t>
      </w:r>
      <w:r w:rsidRPr="00367A5C">
        <w:rPr>
          <w:rFonts w:ascii="Times New Roman" w:hAnsi="Times New Roman"/>
          <w:b/>
          <w:sz w:val="28"/>
          <w:szCs w:val="28"/>
        </w:rPr>
        <w:t>11 учителей</w:t>
      </w:r>
      <w:r w:rsidRPr="00367A5C">
        <w:rPr>
          <w:rFonts w:ascii="Times New Roman" w:hAnsi="Times New Roman"/>
          <w:sz w:val="28"/>
          <w:szCs w:val="28"/>
        </w:rPr>
        <w:t xml:space="preserve"> по различным вакантным специальностям.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2021-2023 годах планируется установить 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воркаут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–площадки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в 10 школах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в 5 школах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мини-поле +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воркаут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–площадка.  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A5C">
        <w:rPr>
          <w:rFonts w:ascii="Times New Roman" w:hAnsi="Times New Roman"/>
          <w:b/>
          <w:sz w:val="28"/>
          <w:szCs w:val="28"/>
        </w:rPr>
        <w:t xml:space="preserve">По программе «Формирование современной городской среды» </w:t>
      </w:r>
      <w:r w:rsidRPr="00367A5C">
        <w:rPr>
          <w:rFonts w:ascii="Times New Roman" w:hAnsi="Times New Roman"/>
          <w:sz w:val="28"/>
          <w:szCs w:val="28"/>
        </w:rPr>
        <w:t xml:space="preserve">на 2021 год запланировано реализация объектов благоустройства в с. </w:t>
      </w:r>
      <w:proofErr w:type="spellStart"/>
      <w:r w:rsidRPr="00367A5C">
        <w:rPr>
          <w:rFonts w:ascii="Times New Roman" w:hAnsi="Times New Roman"/>
          <w:sz w:val="28"/>
          <w:szCs w:val="28"/>
        </w:rPr>
        <w:t>Марага</w:t>
      </w:r>
      <w:proofErr w:type="spellEnd"/>
      <w:r w:rsidRPr="00367A5C">
        <w:rPr>
          <w:rFonts w:ascii="Times New Roman" w:hAnsi="Times New Roman"/>
          <w:sz w:val="28"/>
          <w:szCs w:val="28"/>
        </w:rPr>
        <w:t xml:space="preserve"> и                                          с. </w:t>
      </w:r>
      <w:proofErr w:type="spellStart"/>
      <w:r w:rsidRPr="00367A5C">
        <w:rPr>
          <w:rFonts w:ascii="Times New Roman" w:hAnsi="Times New Roman"/>
          <w:sz w:val="28"/>
          <w:szCs w:val="28"/>
        </w:rPr>
        <w:t>Чулат</w:t>
      </w:r>
      <w:proofErr w:type="spellEnd"/>
      <w:r w:rsidRPr="00367A5C">
        <w:rPr>
          <w:rFonts w:ascii="Times New Roman" w:hAnsi="Times New Roman"/>
          <w:sz w:val="28"/>
          <w:szCs w:val="28"/>
        </w:rPr>
        <w:t>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7A5C"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Pr="00367A5C">
        <w:rPr>
          <w:rFonts w:ascii="Times New Roman" w:hAnsi="Times New Roman"/>
          <w:b/>
          <w:bCs/>
          <w:sz w:val="28"/>
          <w:szCs w:val="28"/>
        </w:rPr>
        <w:t xml:space="preserve">«Местных инициатив» </w:t>
      </w:r>
      <w:r w:rsidRPr="00367A5C">
        <w:rPr>
          <w:rFonts w:ascii="Times New Roman" w:hAnsi="Times New Roman"/>
          <w:bCs/>
          <w:sz w:val="28"/>
          <w:szCs w:val="28"/>
        </w:rPr>
        <w:t xml:space="preserve">на последующих 2 года запланировано по </w:t>
      </w:r>
      <w:r w:rsidRPr="00367A5C">
        <w:rPr>
          <w:rFonts w:ascii="Times New Roman" w:hAnsi="Times New Roman"/>
          <w:b/>
          <w:bCs/>
          <w:sz w:val="28"/>
          <w:szCs w:val="28"/>
        </w:rPr>
        <w:t>8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367A5C">
        <w:rPr>
          <w:rFonts w:ascii="Times New Roman" w:hAnsi="Times New Roman"/>
          <w:b/>
          <w:bCs/>
          <w:sz w:val="28"/>
          <w:szCs w:val="28"/>
        </w:rPr>
        <w:t>12 проектов</w:t>
      </w:r>
      <w:r w:rsidRPr="00367A5C">
        <w:rPr>
          <w:rFonts w:ascii="Times New Roman" w:hAnsi="Times New Roman"/>
          <w:bCs/>
          <w:sz w:val="28"/>
          <w:szCs w:val="28"/>
        </w:rPr>
        <w:t xml:space="preserve"> на общую сумму </w:t>
      </w:r>
      <w:r w:rsidRPr="00367A5C">
        <w:rPr>
          <w:rFonts w:ascii="Times New Roman" w:hAnsi="Times New Roman"/>
          <w:b/>
          <w:bCs/>
          <w:sz w:val="28"/>
          <w:szCs w:val="28"/>
        </w:rPr>
        <w:t>около 29 млн. рублей ежегодно.</w:t>
      </w:r>
    </w:p>
    <w:p w:rsidR="00367A5C" w:rsidRPr="00367A5C" w:rsidRDefault="00367A5C" w:rsidP="0036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A5C">
        <w:rPr>
          <w:rFonts w:ascii="Times New Roman" w:hAnsi="Times New Roman"/>
          <w:b/>
          <w:sz w:val="28"/>
          <w:szCs w:val="28"/>
        </w:rPr>
        <w:t>По Программе «Мои дороги Республики Дагестан»</w:t>
      </w:r>
      <w:r w:rsidRPr="00367A5C">
        <w:rPr>
          <w:rFonts w:ascii="Times New Roman" w:hAnsi="Times New Roman"/>
          <w:sz w:val="28"/>
          <w:szCs w:val="28"/>
        </w:rPr>
        <w:t xml:space="preserve"> за счет субсидий (транспортный налог) из бюджета Республики Дагестан на 2021 объем финансирования составляет -</w:t>
      </w:r>
      <w:r w:rsidRPr="00367A5C">
        <w:rPr>
          <w:rFonts w:ascii="Times New Roman" w:hAnsi="Times New Roman"/>
          <w:b/>
          <w:sz w:val="28"/>
          <w:szCs w:val="28"/>
        </w:rPr>
        <w:t>17, 6 млн. руб.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A5C">
        <w:rPr>
          <w:rFonts w:ascii="Times New Roman" w:hAnsi="Times New Roman"/>
          <w:b/>
          <w:sz w:val="28"/>
          <w:szCs w:val="28"/>
        </w:rPr>
        <w:t xml:space="preserve">За счет средств муниципального дорожного фонда (акцизы на ГСМ) </w:t>
      </w:r>
      <w:r w:rsidRPr="00367A5C">
        <w:rPr>
          <w:rFonts w:ascii="Times New Roman" w:hAnsi="Times New Roman"/>
          <w:sz w:val="28"/>
          <w:szCs w:val="28"/>
        </w:rPr>
        <w:t xml:space="preserve">на 2021 год дорожный фонд (акцизы) предусмотрен в размере </w:t>
      </w:r>
      <w:r w:rsidRPr="00367A5C">
        <w:rPr>
          <w:rFonts w:ascii="Times New Roman" w:hAnsi="Times New Roman"/>
          <w:b/>
          <w:sz w:val="28"/>
          <w:szCs w:val="28"/>
        </w:rPr>
        <w:t>22 ,9 млн. руб</w:t>
      </w:r>
      <w:r w:rsidRPr="00367A5C">
        <w:rPr>
          <w:rFonts w:ascii="Times New Roman" w:hAnsi="Times New Roman"/>
          <w:sz w:val="28"/>
          <w:szCs w:val="28"/>
        </w:rPr>
        <w:t xml:space="preserve">. 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запланированные работы по асфальтированию дорог на территории Табасаранского района на 2021-2023гг. на общую сумму 644 млн. 277 тыс. руб.: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Мамедкала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 –Хучни, участок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16-28км на сумму 472 млн. 068 </w:t>
      </w:r>
      <w:proofErr w:type="spellStart"/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тыс.руб</w:t>
      </w:r>
      <w:proofErr w:type="spellEnd"/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и завершение 2021 год;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 Дербент–Хучни–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Хив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участок дороги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0-16 км на сумму 126 млн. 560 </w:t>
      </w:r>
      <w:proofErr w:type="spellStart"/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тыс.руб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. начало и завершение 2021 год;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–Хучни-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Халаг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участок дороги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0-3 км на сумму 32,0 млн. руб.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, 2021 год;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 Хучни–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Халаг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Гувлиг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, строительство дороги 5км – на 2022 год;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– Асфальтирование дорог местного значения и улиц населенных пунктов района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сумму 13,649 </w:t>
      </w:r>
      <w:proofErr w:type="spellStart"/>
      <w:proofErr w:type="gramStart"/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млн.руб</w:t>
      </w:r>
      <w:proofErr w:type="spellEnd"/>
      <w:proofErr w:type="gram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, 2021 год;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 Хучни –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Халаг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участок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3-10 км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, проектирование 2021 год;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–ФАД «Кавказ» 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Сиртыч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Татиль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участок дороги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32-39км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проектирование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сумму 4,5 </w:t>
      </w:r>
      <w:proofErr w:type="spellStart"/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млн.руб</w:t>
      </w:r>
      <w:proofErr w:type="spellEnd"/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, 2021 год;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–Дербент–Хучни–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Хив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участок дороги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43-50км, 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проектирование;</w:t>
      </w:r>
    </w:p>
    <w:p w:rsidR="00367A5C" w:rsidRPr="00367A5C" w:rsidRDefault="00367A5C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–Верхний </w:t>
      </w:r>
      <w:proofErr w:type="spellStart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>Ягдыг</w:t>
      </w:r>
      <w:proofErr w:type="spellEnd"/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строительство дороги </w:t>
      </w:r>
      <w:r w:rsidRPr="00367A5C">
        <w:rPr>
          <w:rFonts w:ascii="Times New Roman" w:eastAsia="Times New Roman" w:hAnsi="Times New Roman"/>
          <w:b/>
          <w:sz w:val="28"/>
          <w:szCs w:val="28"/>
          <w:lang w:eastAsia="ru-RU"/>
        </w:rPr>
        <w:t>2,5км</w:t>
      </w:r>
      <w:r w:rsidRPr="00367A5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2022 год.</w:t>
      </w:r>
    </w:p>
    <w:p w:rsidR="00592A48" w:rsidRPr="00592A48" w:rsidRDefault="00592A48" w:rsidP="00367A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2A48" w:rsidRPr="0059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6"/>
    <w:rsid w:val="000058DB"/>
    <w:rsid w:val="00023B52"/>
    <w:rsid w:val="00055F6D"/>
    <w:rsid w:val="000B56D7"/>
    <w:rsid w:val="001701EF"/>
    <w:rsid w:val="00173EE4"/>
    <w:rsid w:val="001D4AC3"/>
    <w:rsid w:val="001E673E"/>
    <w:rsid w:val="001F6620"/>
    <w:rsid w:val="00245B3F"/>
    <w:rsid w:val="00270E20"/>
    <w:rsid w:val="00286292"/>
    <w:rsid w:val="002B33F0"/>
    <w:rsid w:val="002C1F33"/>
    <w:rsid w:val="002D51FC"/>
    <w:rsid w:val="00355238"/>
    <w:rsid w:val="00367A5C"/>
    <w:rsid w:val="003D41CC"/>
    <w:rsid w:val="0043019A"/>
    <w:rsid w:val="00473F3D"/>
    <w:rsid w:val="004B137E"/>
    <w:rsid w:val="0051414A"/>
    <w:rsid w:val="0054724C"/>
    <w:rsid w:val="00550C91"/>
    <w:rsid w:val="0056428C"/>
    <w:rsid w:val="00592A48"/>
    <w:rsid w:val="005B7126"/>
    <w:rsid w:val="005E4D70"/>
    <w:rsid w:val="005E5375"/>
    <w:rsid w:val="005E627D"/>
    <w:rsid w:val="006A66D7"/>
    <w:rsid w:val="006B4D1B"/>
    <w:rsid w:val="006D6066"/>
    <w:rsid w:val="00710DCB"/>
    <w:rsid w:val="00726979"/>
    <w:rsid w:val="00727C7A"/>
    <w:rsid w:val="00777BCE"/>
    <w:rsid w:val="007D4032"/>
    <w:rsid w:val="00806B02"/>
    <w:rsid w:val="00864AEE"/>
    <w:rsid w:val="008A0729"/>
    <w:rsid w:val="008F3EC5"/>
    <w:rsid w:val="00902FDF"/>
    <w:rsid w:val="00911126"/>
    <w:rsid w:val="00930B48"/>
    <w:rsid w:val="00984702"/>
    <w:rsid w:val="009914D1"/>
    <w:rsid w:val="009D5554"/>
    <w:rsid w:val="00A10019"/>
    <w:rsid w:val="00A474A7"/>
    <w:rsid w:val="00A5538D"/>
    <w:rsid w:val="00A758FB"/>
    <w:rsid w:val="00A80866"/>
    <w:rsid w:val="00A863EF"/>
    <w:rsid w:val="00AA02E4"/>
    <w:rsid w:val="00AB56C5"/>
    <w:rsid w:val="00AD4046"/>
    <w:rsid w:val="00B008B3"/>
    <w:rsid w:val="00B11E16"/>
    <w:rsid w:val="00B11F65"/>
    <w:rsid w:val="00B123CF"/>
    <w:rsid w:val="00B23337"/>
    <w:rsid w:val="00B5205B"/>
    <w:rsid w:val="00B747EF"/>
    <w:rsid w:val="00B95A9F"/>
    <w:rsid w:val="00C61ABB"/>
    <w:rsid w:val="00CA7421"/>
    <w:rsid w:val="00CD2462"/>
    <w:rsid w:val="00CE76DD"/>
    <w:rsid w:val="00CE7F8C"/>
    <w:rsid w:val="00D075DF"/>
    <w:rsid w:val="00D15A40"/>
    <w:rsid w:val="00D627E6"/>
    <w:rsid w:val="00D67A98"/>
    <w:rsid w:val="00D807DA"/>
    <w:rsid w:val="00DD3D27"/>
    <w:rsid w:val="00E06A56"/>
    <w:rsid w:val="00E123AF"/>
    <w:rsid w:val="00E23CCC"/>
    <w:rsid w:val="00E80864"/>
    <w:rsid w:val="00E8141B"/>
    <w:rsid w:val="00E85E31"/>
    <w:rsid w:val="00E85F9D"/>
    <w:rsid w:val="00E91876"/>
    <w:rsid w:val="00EA7FB8"/>
    <w:rsid w:val="00EB2E57"/>
    <w:rsid w:val="00EB34F0"/>
    <w:rsid w:val="00F13FFC"/>
    <w:rsid w:val="00F27FDE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C28"/>
  <w15:chartTrackingRefBased/>
  <w15:docId w15:val="{26456B1A-2E32-4373-B8D0-BAB3B57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4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4"/>
    <w:uiPriority w:val="39"/>
    <w:rsid w:val="00EB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B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c-rd.ru/file/download/8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55</cp:revision>
  <dcterms:created xsi:type="dcterms:W3CDTF">2021-02-17T06:30:00Z</dcterms:created>
  <dcterms:modified xsi:type="dcterms:W3CDTF">2021-07-05T08:25:00Z</dcterms:modified>
</cp:coreProperties>
</file>