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5066B" w14:textId="19E3FCC8" w:rsidR="00DE6F30" w:rsidRDefault="00DE6F30" w:rsidP="00DE6F3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611355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"Местные инициативы"</w:t>
      </w:r>
    </w:p>
    <w:p w14:paraId="1C54A46B" w14:textId="0EE9AB15" w:rsidR="00DE6F30" w:rsidRPr="00DE6F30" w:rsidRDefault="00DE6F30" w:rsidP="00DE6F30">
      <w:pPr>
        <w:spacing w:line="276" w:lineRule="auto"/>
        <w:jc w:val="center"/>
        <w:rPr>
          <w:b/>
          <w:color w:val="000000" w:themeColor="text1"/>
          <w:spacing w:val="-1"/>
          <w:sz w:val="28"/>
          <w:szCs w:val="28"/>
        </w:rPr>
      </w:pPr>
      <w:r w:rsidRPr="00611355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по МР "Табасаранский район" на 202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4</w:t>
      </w:r>
      <w:r w:rsidRPr="00611355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г.</w:t>
      </w:r>
    </w:p>
    <w:tbl>
      <w:tblPr>
        <w:tblStyle w:val="1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559"/>
        <w:gridCol w:w="1843"/>
        <w:gridCol w:w="1559"/>
        <w:gridCol w:w="1843"/>
      </w:tblGrid>
      <w:tr w:rsidR="00DE6F30" w:rsidRPr="004742BE" w14:paraId="7742F11E" w14:textId="77777777" w:rsidTr="004473A5">
        <w:trPr>
          <w:trHeight w:val="225"/>
        </w:trPr>
        <w:tc>
          <w:tcPr>
            <w:tcW w:w="562" w:type="dxa"/>
            <w:vMerge w:val="restart"/>
            <w:hideMark/>
          </w:tcPr>
          <w:p w14:paraId="76346F97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982" w:type="dxa"/>
            <w:vMerge w:val="restart"/>
            <w:hideMark/>
          </w:tcPr>
          <w:p w14:paraId="54A9E213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gramStart"/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Наименование  объекта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14:paraId="1452D43D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3"/>
            <w:hideMark/>
          </w:tcPr>
          <w:p w14:paraId="48A4D9C3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Источники финансирования</w:t>
            </w:r>
          </w:p>
        </w:tc>
      </w:tr>
      <w:tr w:rsidR="00DE6F30" w:rsidRPr="004742BE" w14:paraId="6EA2FCFD" w14:textId="77777777" w:rsidTr="004473A5">
        <w:trPr>
          <w:trHeight w:val="420"/>
        </w:trPr>
        <w:tc>
          <w:tcPr>
            <w:tcW w:w="562" w:type="dxa"/>
            <w:vMerge/>
            <w:hideMark/>
          </w:tcPr>
          <w:p w14:paraId="5E28FF96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82" w:type="dxa"/>
            <w:vMerge/>
            <w:hideMark/>
          </w:tcPr>
          <w:p w14:paraId="65E208B6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B752B8C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914763F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  <w:hideMark/>
          </w:tcPr>
          <w:p w14:paraId="3109274E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hideMark/>
          </w:tcPr>
          <w:p w14:paraId="47359BB3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Внебюджетные источники</w:t>
            </w:r>
          </w:p>
        </w:tc>
      </w:tr>
      <w:tr w:rsidR="00DE6F30" w:rsidRPr="004742BE" w14:paraId="6AFA94BD" w14:textId="77777777" w:rsidTr="004473A5">
        <w:trPr>
          <w:trHeight w:val="255"/>
        </w:trPr>
        <w:tc>
          <w:tcPr>
            <w:tcW w:w="562" w:type="dxa"/>
            <w:hideMark/>
          </w:tcPr>
          <w:p w14:paraId="7DD06360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982" w:type="dxa"/>
            <w:hideMark/>
          </w:tcPr>
          <w:p w14:paraId="3E81689D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059729ED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1330293D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39AACF38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14:paraId="68DC6AD0" w14:textId="77777777" w:rsidR="00DE6F30" w:rsidRPr="00DE6F30" w:rsidRDefault="00DE6F30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E6F30" w:rsidRPr="004742BE" w14:paraId="087BB92E" w14:textId="77777777" w:rsidTr="00DE6F30">
        <w:trPr>
          <w:trHeight w:val="571"/>
        </w:trPr>
        <w:tc>
          <w:tcPr>
            <w:tcW w:w="562" w:type="dxa"/>
            <w:hideMark/>
          </w:tcPr>
          <w:p w14:paraId="2A28F512" w14:textId="77777777" w:rsidR="00DE6F30" w:rsidRPr="00DE6F30" w:rsidRDefault="00DE6F30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982" w:type="dxa"/>
            <w:hideMark/>
          </w:tcPr>
          <w:p w14:paraId="004E884A" w14:textId="77777777" w:rsidR="00DE6F30" w:rsidRPr="00DE6F30" w:rsidRDefault="00DE6F30" w:rsidP="004473A5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 xml:space="preserve">Благоустройство центрального парка по ул. </w:t>
            </w:r>
            <w:proofErr w:type="spellStart"/>
            <w:r w:rsidRPr="00DE6F30">
              <w:rPr>
                <w:color w:val="000000"/>
                <w:spacing w:val="-1"/>
                <w:sz w:val="24"/>
                <w:szCs w:val="24"/>
              </w:rPr>
              <w:t>Османова</w:t>
            </w:r>
            <w:proofErr w:type="spellEnd"/>
            <w:r w:rsidRPr="00DE6F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E6F30">
              <w:rPr>
                <w:color w:val="000000"/>
                <w:spacing w:val="-1"/>
                <w:sz w:val="24"/>
                <w:szCs w:val="24"/>
              </w:rPr>
              <w:t>в с</w:t>
            </w:r>
            <w:proofErr w:type="gramEnd"/>
            <w:r w:rsidRPr="00DE6F30">
              <w:rPr>
                <w:color w:val="000000"/>
                <w:spacing w:val="-1"/>
                <w:sz w:val="24"/>
                <w:szCs w:val="24"/>
              </w:rPr>
              <w:t xml:space="preserve"> Хучни</w:t>
            </w:r>
          </w:p>
        </w:tc>
        <w:tc>
          <w:tcPr>
            <w:tcW w:w="1559" w:type="dxa"/>
          </w:tcPr>
          <w:p w14:paraId="5FCF1CB4" w14:textId="77777777" w:rsidR="00DE6F30" w:rsidRPr="00DE6F30" w:rsidRDefault="00DE6F30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10 968 740,0</w:t>
            </w:r>
          </w:p>
        </w:tc>
        <w:tc>
          <w:tcPr>
            <w:tcW w:w="1843" w:type="dxa"/>
          </w:tcPr>
          <w:p w14:paraId="278D0A79" w14:textId="77777777" w:rsidR="00DE6F30" w:rsidRPr="00DE6F30" w:rsidRDefault="00DE6F30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5 468 740,0</w:t>
            </w:r>
          </w:p>
        </w:tc>
        <w:tc>
          <w:tcPr>
            <w:tcW w:w="1559" w:type="dxa"/>
          </w:tcPr>
          <w:p w14:paraId="68D78717" w14:textId="77777777" w:rsidR="00DE6F30" w:rsidRPr="00DE6F30" w:rsidRDefault="00DE6F30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3 300 000,0</w:t>
            </w:r>
          </w:p>
        </w:tc>
        <w:tc>
          <w:tcPr>
            <w:tcW w:w="1843" w:type="dxa"/>
          </w:tcPr>
          <w:p w14:paraId="2F6673F8" w14:textId="26574B87" w:rsidR="00DE6F30" w:rsidRPr="00DE6F30" w:rsidRDefault="003C3037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2 200</w:t>
            </w:r>
            <w:r w:rsidR="00DE6F30" w:rsidRPr="00DE6F30">
              <w:rPr>
                <w:color w:val="000000"/>
                <w:spacing w:val="-1"/>
                <w:sz w:val="24"/>
                <w:szCs w:val="24"/>
              </w:rPr>
              <w:t xml:space="preserve"> 000,0</w:t>
            </w:r>
          </w:p>
        </w:tc>
      </w:tr>
      <w:tr w:rsidR="00DE6F30" w:rsidRPr="004742BE" w14:paraId="00B75D1C" w14:textId="77777777" w:rsidTr="00DE6F30">
        <w:trPr>
          <w:trHeight w:val="267"/>
        </w:trPr>
        <w:tc>
          <w:tcPr>
            <w:tcW w:w="562" w:type="dxa"/>
            <w:hideMark/>
          </w:tcPr>
          <w:p w14:paraId="0D7BC326" w14:textId="77777777" w:rsidR="00DE6F30" w:rsidRPr="00DE6F30" w:rsidRDefault="00DE6F30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982" w:type="dxa"/>
            <w:hideMark/>
          </w:tcPr>
          <w:p w14:paraId="5FFA4D70" w14:textId="77777777" w:rsidR="00DE6F30" w:rsidRPr="00DE6F30" w:rsidRDefault="00DE6F30" w:rsidP="004473A5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Капитальный ремонт ковровой фабрика</w:t>
            </w:r>
          </w:p>
        </w:tc>
        <w:tc>
          <w:tcPr>
            <w:tcW w:w="1559" w:type="dxa"/>
          </w:tcPr>
          <w:p w14:paraId="2079AA37" w14:textId="22B66836" w:rsidR="00DE6F30" w:rsidRPr="00DE6F30" w:rsidRDefault="003C3037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10 929 390</w:t>
            </w:r>
          </w:p>
        </w:tc>
        <w:tc>
          <w:tcPr>
            <w:tcW w:w="1843" w:type="dxa"/>
          </w:tcPr>
          <w:p w14:paraId="7683C25D" w14:textId="77777777" w:rsidR="00DE6F30" w:rsidRPr="00DE6F30" w:rsidRDefault="00DE6F30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7 179 390</w:t>
            </w:r>
          </w:p>
        </w:tc>
        <w:tc>
          <w:tcPr>
            <w:tcW w:w="1559" w:type="dxa"/>
          </w:tcPr>
          <w:p w14:paraId="37C46771" w14:textId="77777777" w:rsidR="00DE6F30" w:rsidRPr="00DE6F30" w:rsidRDefault="00DE6F30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1 930 000</w:t>
            </w:r>
          </w:p>
        </w:tc>
        <w:tc>
          <w:tcPr>
            <w:tcW w:w="1843" w:type="dxa"/>
          </w:tcPr>
          <w:p w14:paraId="04C1250F" w14:textId="77777777" w:rsidR="00DE6F30" w:rsidRPr="00DE6F30" w:rsidRDefault="00DE6F30" w:rsidP="004473A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color w:val="000000"/>
                <w:spacing w:val="-1"/>
                <w:sz w:val="24"/>
                <w:szCs w:val="24"/>
              </w:rPr>
              <w:t>1 820 000</w:t>
            </w:r>
          </w:p>
        </w:tc>
      </w:tr>
      <w:tr w:rsidR="00DE6F30" w:rsidRPr="004742BE" w14:paraId="36125868" w14:textId="77777777" w:rsidTr="004473A5">
        <w:trPr>
          <w:trHeight w:val="330"/>
        </w:trPr>
        <w:tc>
          <w:tcPr>
            <w:tcW w:w="3544" w:type="dxa"/>
            <w:gridSpan w:val="2"/>
            <w:hideMark/>
          </w:tcPr>
          <w:p w14:paraId="157BB88B" w14:textId="77777777" w:rsidR="00DE6F30" w:rsidRPr="00DE6F30" w:rsidRDefault="00DE6F30" w:rsidP="004473A5">
            <w:pPr>
              <w:spacing w:line="276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466356E8" w14:textId="71201F14" w:rsidR="00DE6F30" w:rsidRPr="00DE6F30" w:rsidRDefault="003C3037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21 898 130</w:t>
            </w:r>
          </w:p>
        </w:tc>
        <w:tc>
          <w:tcPr>
            <w:tcW w:w="1843" w:type="dxa"/>
          </w:tcPr>
          <w:p w14:paraId="6C09E047" w14:textId="594F64C0" w:rsidR="00DE6F30" w:rsidRPr="00DE6F30" w:rsidRDefault="003C3037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12 648</w:t>
            </w:r>
            <w:bookmarkStart w:id="0" w:name="_GoBack"/>
            <w:bookmarkEnd w:id="0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130</w:t>
            </w:r>
          </w:p>
        </w:tc>
        <w:tc>
          <w:tcPr>
            <w:tcW w:w="1559" w:type="dxa"/>
          </w:tcPr>
          <w:p w14:paraId="51EDEBCB" w14:textId="3747F0A2" w:rsidR="00DE6F30" w:rsidRPr="00DE6F30" w:rsidRDefault="003C3037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5 230 000</w:t>
            </w:r>
          </w:p>
        </w:tc>
        <w:tc>
          <w:tcPr>
            <w:tcW w:w="1843" w:type="dxa"/>
          </w:tcPr>
          <w:p w14:paraId="2F7BA915" w14:textId="27784076" w:rsidR="00DE6F30" w:rsidRPr="00DE6F30" w:rsidRDefault="003C3037" w:rsidP="004473A5">
            <w:pPr>
              <w:spacing w:line="27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4 02</w:t>
            </w:r>
            <w:r w:rsidR="00DE6F30" w:rsidRPr="00DE6F30">
              <w:rPr>
                <w:b/>
                <w:bCs/>
                <w:color w:val="000000"/>
                <w:spacing w:val="-1"/>
                <w:sz w:val="24"/>
                <w:szCs w:val="24"/>
              </w:rPr>
              <w:t>0 000</w:t>
            </w:r>
          </w:p>
        </w:tc>
      </w:tr>
    </w:tbl>
    <w:p w14:paraId="78D65615" w14:textId="77777777" w:rsidR="00DE6F30" w:rsidRPr="00D50975" w:rsidRDefault="00DE6F30" w:rsidP="00DE6F3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1F9A2A" w14:textId="77777777" w:rsidR="0028067E" w:rsidRDefault="0028067E"/>
    <w:sectPr w:rsidR="002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A"/>
    <w:rsid w:val="0028067E"/>
    <w:rsid w:val="003C3037"/>
    <w:rsid w:val="00686DDA"/>
    <w:rsid w:val="00D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6EB2"/>
  <w15:chartTrackingRefBased/>
  <w15:docId w15:val="{72904B03-E90D-4A0E-97B3-6AD0325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E6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E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 Кака</dc:creator>
  <cp:keywords/>
  <dc:description/>
  <cp:lastModifiedBy>Тельман Кака</cp:lastModifiedBy>
  <cp:revision>3</cp:revision>
  <dcterms:created xsi:type="dcterms:W3CDTF">2024-12-09T10:59:00Z</dcterms:created>
  <dcterms:modified xsi:type="dcterms:W3CDTF">2024-12-09T11:06:00Z</dcterms:modified>
</cp:coreProperties>
</file>