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34" w:rsidRPr="00A976DB" w:rsidRDefault="00A97034" w:rsidP="00A97034">
      <w:pPr>
        <w:pStyle w:val="a3"/>
        <w:ind w:left="5529"/>
        <w:rPr>
          <w:rFonts w:ascii="Times New Roman" w:hAnsi="Times New Roman" w:cs="Times New Roman"/>
          <w:b/>
          <w:sz w:val="28"/>
          <w:szCs w:val="28"/>
        </w:rPr>
      </w:pPr>
      <w:r>
        <w:rPr>
          <w:rFonts w:ascii="Times New Roman" w:hAnsi="Times New Roman" w:cs="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65pt;margin-top:6.5pt;width:69pt;height:63pt;z-index:251659264" fillcolor="window">
            <v:imagedata r:id="rId4" o:title="" gain="74473f" blacklevel="3932f"/>
            <w10:wrap type="square" side="left"/>
          </v:shape>
          <o:OLEObject Type="Embed" ProgID="Word.Picture.8" ShapeID="_x0000_s1026" DrawAspect="Content" ObjectID="_1777962079" r:id="rId5"/>
        </w:object>
      </w:r>
    </w:p>
    <w:p w:rsidR="00A97034" w:rsidRPr="00A976DB" w:rsidRDefault="00A97034" w:rsidP="00A97034">
      <w:pPr>
        <w:pStyle w:val="a3"/>
        <w:ind w:left="5529"/>
        <w:jc w:val="center"/>
        <w:rPr>
          <w:rFonts w:ascii="Times New Roman" w:hAnsi="Times New Roman" w:cs="Times New Roman"/>
          <w:b/>
          <w:sz w:val="28"/>
          <w:szCs w:val="28"/>
        </w:rPr>
      </w:pPr>
    </w:p>
    <w:p w:rsidR="00A97034" w:rsidRPr="00A976DB" w:rsidRDefault="00A97034" w:rsidP="00A97034">
      <w:pPr>
        <w:pStyle w:val="a3"/>
        <w:ind w:left="5529"/>
        <w:jc w:val="center"/>
        <w:rPr>
          <w:rFonts w:ascii="Times New Roman" w:hAnsi="Times New Roman" w:cs="Times New Roman"/>
          <w:b/>
          <w:sz w:val="28"/>
          <w:szCs w:val="28"/>
        </w:rPr>
      </w:pPr>
    </w:p>
    <w:p w:rsidR="00A97034" w:rsidRPr="00A976DB" w:rsidRDefault="00A97034" w:rsidP="00A97034">
      <w:pPr>
        <w:ind w:left="-1080" w:right="-284"/>
        <w:jc w:val="center"/>
        <w:rPr>
          <w:b/>
          <w:sz w:val="28"/>
          <w:szCs w:val="28"/>
        </w:rPr>
      </w:pPr>
    </w:p>
    <w:p w:rsidR="00A97034" w:rsidRDefault="00A97034" w:rsidP="00A97034">
      <w:pPr>
        <w:ind w:right="-284"/>
        <w:rPr>
          <w:b/>
          <w:sz w:val="28"/>
          <w:szCs w:val="28"/>
        </w:rPr>
      </w:pPr>
    </w:p>
    <w:p w:rsidR="00A97034" w:rsidRPr="00F02D43" w:rsidRDefault="00A97034" w:rsidP="00A97034">
      <w:pPr>
        <w:spacing w:line="276" w:lineRule="auto"/>
        <w:ind w:left="-1080" w:right="-284"/>
        <w:jc w:val="center"/>
        <w:rPr>
          <w:b/>
          <w:sz w:val="28"/>
          <w:szCs w:val="28"/>
        </w:rPr>
      </w:pPr>
      <w:r w:rsidRPr="00F02D43">
        <w:rPr>
          <w:b/>
          <w:sz w:val="28"/>
          <w:szCs w:val="28"/>
        </w:rPr>
        <w:t>Р Е С П У Б Л И К А     Д А Г Е С Т А Н</w:t>
      </w:r>
    </w:p>
    <w:p w:rsidR="00A97034" w:rsidRPr="00F02D43" w:rsidRDefault="00A97034" w:rsidP="00A97034">
      <w:pPr>
        <w:spacing w:line="276" w:lineRule="auto"/>
        <w:ind w:left="-1080" w:right="-284"/>
        <w:jc w:val="center"/>
        <w:rPr>
          <w:b/>
          <w:sz w:val="28"/>
          <w:szCs w:val="28"/>
        </w:rPr>
      </w:pPr>
      <w:r>
        <w:rPr>
          <w:b/>
          <w:sz w:val="28"/>
          <w:szCs w:val="28"/>
        </w:rPr>
        <w:t>МУНИЦИПАЛЬНОЕ ОБРАЗОВАНИЕ</w:t>
      </w:r>
    </w:p>
    <w:p w:rsidR="00A97034" w:rsidRDefault="00A97034" w:rsidP="00A97034">
      <w:pPr>
        <w:spacing w:line="276" w:lineRule="auto"/>
        <w:ind w:left="-1080" w:right="-284"/>
        <w:jc w:val="center"/>
        <w:rPr>
          <w:b/>
          <w:sz w:val="28"/>
          <w:szCs w:val="28"/>
        </w:rPr>
      </w:pPr>
      <w:r>
        <w:rPr>
          <w:b/>
          <w:sz w:val="28"/>
          <w:szCs w:val="28"/>
        </w:rPr>
        <w:t>«сельсовет «Ерсинский» Табасаранского района</w:t>
      </w:r>
    </w:p>
    <w:p w:rsidR="00A97034" w:rsidRPr="00F02D43" w:rsidRDefault="00A97034" w:rsidP="00A97034">
      <w:pPr>
        <w:spacing w:line="276" w:lineRule="auto"/>
        <w:ind w:left="-1080" w:right="-284"/>
        <w:jc w:val="center"/>
        <w:rPr>
          <w:b/>
          <w:sz w:val="28"/>
          <w:szCs w:val="28"/>
        </w:rPr>
      </w:pPr>
      <w:r>
        <w:rPr>
          <w:b/>
          <w:sz w:val="28"/>
          <w:szCs w:val="28"/>
        </w:rPr>
        <w:t xml:space="preserve">Собрание депутатов </w:t>
      </w:r>
    </w:p>
    <w:p w:rsidR="00A97034" w:rsidRPr="00F02D43" w:rsidRDefault="00A97034" w:rsidP="00A97034">
      <w:pPr>
        <w:spacing w:line="276" w:lineRule="auto"/>
        <w:ind w:left="-1080" w:right="-284"/>
        <w:jc w:val="center"/>
        <w:rPr>
          <w:b/>
        </w:rPr>
      </w:pPr>
    </w:p>
    <w:p w:rsidR="00A97034" w:rsidRPr="00F02D43" w:rsidRDefault="00A97034" w:rsidP="00A97034">
      <w:pPr>
        <w:spacing w:line="276" w:lineRule="auto"/>
        <w:ind w:left="-1080" w:right="-284"/>
        <w:jc w:val="center"/>
        <w:rPr>
          <w:b/>
        </w:rPr>
      </w:pPr>
      <w:r>
        <w:rPr>
          <w:b/>
        </w:rPr>
        <w:t xml:space="preserve"> 368666, Республика Дагестан, </w:t>
      </w:r>
      <w:r w:rsidRPr="00F02D43">
        <w:rPr>
          <w:b/>
        </w:rPr>
        <w:t>Табасаранский район,</w:t>
      </w:r>
      <w:r>
        <w:rPr>
          <w:b/>
        </w:rPr>
        <w:t xml:space="preserve"> с. Ерси          </w:t>
      </w:r>
      <w:r w:rsidRPr="00F02D43">
        <w:rPr>
          <w:b/>
        </w:rPr>
        <w:t xml:space="preserve"> тел.: </w:t>
      </w:r>
      <w:r>
        <w:rPr>
          <w:b/>
        </w:rPr>
        <w:t>8-963-411-54-11</w:t>
      </w:r>
    </w:p>
    <w:tbl>
      <w:tblPr>
        <w:tblW w:w="10774" w:type="dxa"/>
        <w:tblInd w:w="-7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774"/>
      </w:tblGrid>
      <w:tr w:rsidR="00A97034" w:rsidRPr="00F02D43" w:rsidTr="00866A28">
        <w:trPr>
          <w:trHeight w:val="267"/>
        </w:trPr>
        <w:tc>
          <w:tcPr>
            <w:tcW w:w="10774" w:type="dxa"/>
            <w:tcBorders>
              <w:top w:val="thinThickSmallGap" w:sz="24" w:space="0" w:color="auto"/>
              <w:left w:val="nil"/>
              <w:bottom w:val="nil"/>
              <w:right w:val="nil"/>
            </w:tcBorders>
          </w:tcPr>
          <w:p w:rsidR="00A97034" w:rsidRPr="00F02D43" w:rsidRDefault="00A97034" w:rsidP="00866A28">
            <w:pPr>
              <w:pStyle w:val="a3"/>
              <w:ind w:left="176" w:right="331"/>
              <w:rPr>
                <w:b/>
                <w:sz w:val="28"/>
                <w:szCs w:val="28"/>
              </w:rPr>
            </w:pPr>
          </w:p>
        </w:tc>
      </w:tr>
    </w:tbl>
    <w:p w:rsidR="00A97034" w:rsidRPr="00A976DB" w:rsidRDefault="00A97034" w:rsidP="00A97034">
      <w:pPr>
        <w:pStyle w:val="a3"/>
        <w:rPr>
          <w:rFonts w:ascii="Times New Roman" w:hAnsi="Times New Roman" w:cs="Times New Roman"/>
          <w:b/>
          <w:sz w:val="28"/>
          <w:szCs w:val="28"/>
        </w:rPr>
      </w:pPr>
      <w:r>
        <w:rPr>
          <w:rFonts w:ascii="Times New Roman" w:hAnsi="Times New Roman" w:cs="Times New Roman"/>
          <w:b/>
          <w:sz w:val="28"/>
          <w:szCs w:val="28"/>
        </w:rPr>
        <w:t>22.05.2024</w:t>
      </w:r>
      <w:r w:rsidRPr="00A976DB">
        <w:rPr>
          <w:rFonts w:ascii="Times New Roman" w:hAnsi="Times New Roman" w:cs="Times New Roman"/>
          <w:b/>
          <w:sz w:val="28"/>
          <w:szCs w:val="28"/>
        </w:rPr>
        <w:t xml:space="preserve"> г. </w:t>
      </w:r>
    </w:p>
    <w:p w:rsidR="00A97034" w:rsidRPr="00A976DB" w:rsidRDefault="00A97034" w:rsidP="00A97034">
      <w:pPr>
        <w:pStyle w:val="a3"/>
        <w:spacing w:before="240"/>
        <w:jc w:val="center"/>
        <w:rPr>
          <w:rFonts w:ascii="Times New Roman" w:hAnsi="Times New Roman" w:cs="Times New Roman"/>
          <w:b/>
          <w:sz w:val="28"/>
          <w:szCs w:val="28"/>
        </w:rPr>
      </w:pPr>
      <w:r w:rsidRPr="00A976DB">
        <w:rPr>
          <w:rFonts w:ascii="Times New Roman" w:hAnsi="Times New Roman" w:cs="Times New Roman"/>
          <w:b/>
          <w:sz w:val="28"/>
          <w:szCs w:val="28"/>
        </w:rPr>
        <w:t>Объявление</w:t>
      </w:r>
    </w:p>
    <w:p w:rsidR="00A97034" w:rsidRPr="00A976DB" w:rsidRDefault="00A97034" w:rsidP="00A97034">
      <w:pPr>
        <w:pStyle w:val="a3"/>
        <w:ind w:left="5529"/>
        <w:jc w:val="center"/>
        <w:rPr>
          <w:rFonts w:ascii="Times New Roman" w:hAnsi="Times New Roman" w:cs="Times New Roman"/>
          <w:b/>
          <w:sz w:val="28"/>
          <w:szCs w:val="28"/>
        </w:rPr>
      </w:pPr>
    </w:p>
    <w:p w:rsidR="00A97034" w:rsidRPr="00C03ED7" w:rsidRDefault="00A97034" w:rsidP="00A97034">
      <w:pPr>
        <w:ind w:firstLine="142"/>
        <w:jc w:val="center"/>
        <w:rPr>
          <w:b/>
          <w:sz w:val="28"/>
          <w:szCs w:val="28"/>
        </w:rPr>
      </w:pPr>
      <w:r w:rsidRPr="00A976DB">
        <w:rPr>
          <w:b/>
          <w:sz w:val="28"/>
          <w:szCs w:val="28"/>
        </w:rPr>
        <w:t xml:space="preserve">О </w:t>
      </w:r>
      <w:r w:rsidRPr="00C03ED7">
        <w:rPr>
          <w:b/>
          <w:sz w:val="28"/>
          <w:szCs w:val="28"/>
        </w:rPr>
        <w:t>проведении конкурса по отбору кандидатур на должность</w:t>
      </w:r>
    </w:p>
    <w:p w:rsidR="00A97034" w:rsidRPr="00C03ED7" w:rsidRDefault="00A97034" w:rsidP="00A97034">
      <w:pPr>
        <w:ind w:firstLine="142"/>
        <w:jc w:val="center"/>
        <w:rPr>
          <w:b/>
          <w:sz w:val="28"/>
          <w:szCs w:val="28"/>
        </w:rPr>
      </w:pPr>
      <w:r w:rsidRPr="00C03ED7">
        <w:rPr>
          <w:b/>
          <w:sz w:val="28"/>
          <w:szCs w:val="28"/>
        </w:rPr>
        <w:t>главы сельского поселения «сельсовет «</w:t>
      </w:r>
      <w:r>
        <w:rPr>
          <w:b/>
          <w:sz w:val="28"/>
          <w:szCs w:val="28"/>
        </w:rPr>
        <w:t>Ерсинский</w:t>
      </w:r>
      <w:r w:rsidRPr="00C03ED7">
        <w:rPr>
          <w:b/>
          <w:sz w:val="28"/>
          <w:szCs w:val="28"/>
        </w:rPr>
        <w:t>»</w:t>
      </w:r>
    </w:p>
    <w:p w:rsidR="00A97034" w:rsidRPr="00A976DB" w:rsidRDefault="00A97034" w:rsidP="00A97034">
      <w:pPr>
        <w:ind w:firstLine="142"/>
        <w:jc w:val="center"/>
        <w:rPr>
          <w:b/>
          <w:sz w:val="28"/>
          <w:szCs w:val="28"/>
        </w:rPr>
      </w:pPr>
      <w:r w:rsidRPr="00A976DB">
        <w:rPr>
          <w:b/>
          <w:sz w:val="28"/>
          <w:szCs w:val="28"/>
        </w:rPr>
        <w:t>Табасаранского района Республики Дагестан</w:t>
      </w:r>
    </w:p>
    <w:p w:rsidR="00A97034" w:rsidRPr="00A976DB" w:rsidRDefault="00A97034" w:rsidP="00A97034">
      <w:pPr>
        <w:ind w:firstLine="709"/>
        <w:jc w:val="center"/>
        <w:rPr>
          <w:b/>
          <w:sz w:val="28"/>
          <w:szCs w:val="28"/>
        </w:rPr>
      </w:pPr>
    </w:p>
    <w:p w:rsidR="00A97034" w:rsidRPr="00A976DB" w:rsidRDefault="00A97034" w:rsidP="00A97034">
      <w:pPr>
        <w:spacing w:line="276" w:lineRule="auto"/>
        <w:ind w:firstLine="709"/>
        <w:jc w:val="both"/>
        <w:rPr>
          <w:sz w:val="28"/>
          <w:szCs w:val="28"/>
        </w:rPr>
      </w:pPr>
      <w:r w:rsidRPr="00A976DB">
        <w:rPr>
          <w:sz w:val="28"/>
          <w:szCs w:val="28"/>
        </w:rPr>
        <w:t>Решением Собрания депутатов сельского поселения «сельсовет «</w:t>
      </w:r>
      <w:r>
        <w:rPr>
          <w:sz w:val="28"/>
          <w:szCs w:val="28"/>
        </w:rPr>
        <w:t xml:space="preserve">Ерсинский» от 22.05.2024 г. № 58 </w:t>
      </w:r>
      <w:r w:rsidRPr="00A976DB">
        <w:rPr>
          <w:sz w:val="28"/>
          <w:szCs w:val="28"/>
        </w:rPr>
        <w:t>«О конкурсе по отбору кандидатур на должность главы сельского поселения «сельсовет «</w:t>
      </w:r>
      <w:r>
        <w:rPr>
          <w:sz w:val="28"/>
          <w:szCs w:val="28"/>
        </w:rPr>
        <w:t>Ерсинский</w:t>
      </w:r>
      <w:r w:rsidRPr="00A976DB">
        <w:rPr>
          <w:sz w:val="28"/>
          <w:szCs w:val="28"/>
        </w:rPr>
        <w:t>» Табасаранского района Республики Дагестан объявлен конкурс по отбору кандидатур на должность главы сель</w:t>
      </w:r>
      <w:r>
        <w:rPr>
          <w:sz w:val="28"/>
          <w:szCs w:val="28"/>
        </w:rPr>
        <w:t>ского поселения «сельсовет «Ерсинский</w:t>
      </w:r>
      <w:r w:rsidRPr="00A976DB">
        <w:rPr>
          <w:sz w:val="28"/>
          <w:szCs w:val="28"/>
        </w:rPr>
        <w:t xml:space="preserve">» Табасаранского района Республики Дагестан. </w:t>
      </w:r>
      <w:r>
        <w:rPr>
          <w:sz w:val="28"/>
          <w:szCs w:val="28"/>
        </w:rPr>
        <w:t xml:space="preserve"> </w:t>
      </w:r>
    </w:p>
    <w:p w:rsidR="00A97034" w:rsidRPr="00A976DB" w:rsidRDefault="00A97034" w:rsidP="00A97034">
      <w:pPr>
        <w:spacing w:before="240" w:after="240" w:line="276" w:lineRule="auto"/>
        <w:ind w:firstLine="709"/>
        <w:jc w:val="both"/>
        <w:rPr>
          <w:b/>
          <w:sz w:val="28"/>
          <w:szCs w:val="28"/>
        </w:rPr>
      </w:pPr>
      <w:r w:rsidRPr="00A976DB">
        <w:rPr>
          <w:b/>
          <w:sz w:val="28"/>
          <w:szCs w:val="28"/>
        </w:rPr>
        <w:t xml:space="preserve">1. Дата, время и место проведения конкурса: </w:t>
      </w:r>
    </w:p>
    <w:p w:rsidR="00A97034" w:rsidRPr="00A976DB" w:rsidRDefault="00A97034" w:rsidP="00A97034">
      <w:pPr>
        <w:spacing w:line="276" w:lineRule="auto"/>
        <w:ind w:firstLine="709"/>
        <w:jc w:val="both"/>
        <w:rPr>
          <w:sz w:val="28"/>
          <w:szCs w:val="28"/>
        </w:rPr>
      </w:pPr>
      <w:r>
        <w:rPr>
          <w:sz w:val="28"/>
          <w:szCs w:val="28"/>
        </w:rPr>
        <w:t>от 20.06.2024 г</w:t>
      </w:r>
      <w:r w:rsidRPr="00A976DB">
        <w:rPr>
          <w:sz w:val="28"/>
          <w:szCs w:val="28"/>
        </w:rPr>
        <w:t>., 10</w:t>
      </w:r>
      <w:r w:rsidRPr="00A976DB">
        <w:rPr>
          <w:sz w:val="28"/>
          <w:szCs w:val="28"/>
          <w:vertAlign w:val="superscript"/>
        </w:rPr>
        <w:t xml:space="preserve">00 </w:t>
      </w:r>
      <w:r w:rsidRPr="00A976DB">
        <w:rPr>
          <w:sz w:val="28"/>
          <w:szCs w:val="28"/>
        </w:rPr>
        <w:t xml:space="preserve">часов с. </w:t>
      </w:r>
      <w:r>
        <w:rPr>
          <w:sz w:val="28"/>
          <w:szCs w:val="28"/>
        </w:rPr>
        <w:t xml:space="preserve">Ерси </w:t>
      </w:r>
      <w:r w:rsidRPr="00A976DB">
        <w:rPr>
          <w:sz w:val="28"/>
          <w:szCs w:val="28"/>
        </w:rPr>
        <w:t>Табасаранского района Республики Дагестан, здание администрации сельс</w:t>
      </w:r>
      <w:r>
        <w:rPr>
          <w:sz w:val="28"/>
          <w:szCs w:val="28"/>
        </w:rPr>
        <w:t>кого поселения «сельсовет «Ерсинский</w:t>
      </w:r>
      <w:r w:rsidRPr="00A976DB">
        <w:rPr>
          <w:sz w:val="28"/>
          <w:szCs w:val="28"/>
        </w:rPr>
        <w:t>».</w:t>
      </w:r>
    </w:p>
    <w:p w:rsidR="00A97034" w:rsidRPr="00A976DB" w:rsidRDefault="00A97034" w:rsidP="00A97034">
      <w:pPr>
        <w:spacing w:line="276" w:lineRule="auto"/>
        <w:ind w:firstLine="709"/>
        <w:jc w:val="both"/>
        <w:rPr>
          <w:b/>
          <w:sz w:val="28"/>
          <w:szCs w:val="28"/>
        </w:rPr>
      </w:pPr>
    </w:p>
    <w:p w:rsidR="00A97034" w:rsidRPr="00A976DB" w:rsidRDefault="00A97034" w:rsidP="00A97034">
      <w:pPr>
        <w:spacing w:after="240" w:line="276" w:lineRule="auto"/>
        <w:ind w:firstLine="709"/>
        <w:jc w:val="both"/>
        <w:rPr>
          <w:b/>
          <w:sz w:val="28"/>
          <w:szCs w:val="28"/>
        </w:rPr>
      </w:pPr>
      <w:r w:rsidRPr="00A976DB">
        <w:rPr>
          <w:b/>
          <w:sz w:val="28"/>
          <w:szCs w:val="28"/>
        </w:rPr>
        <w:t>2. Срок приема документов:</w:t>
      </w:r>
    </w:p>
    <w:p w:rsidR="00A97034" w:rsidRPr="00A976DB" w:rsidRDefault="00A97034" w:rsidP="00A97034">
      <w:pPr>
        <w:spacing w:line="276" w:lineRule="auto"/>
        <w:ind w:firstLine="709"/>
        <w:jc w:val="both"/>
        <w:rPr>
          <w:sz w:val="28"/>
          <w:szCs w:val="28"/>
        </w:rPr>
      </w:pPr>
      <w:r>
        <w:rPr>
          <w:sz w:val="28"/>
          <w:szCs w:val="28"/>
        </w:rPr>
        <w:t>– с 24.05.2024 г. по 17.06.2024 г.</w:t>
      </w:r>
      <w:r w:rsidRPr="00A976DB">
        <w:rPr>
          <w:sz w:val="28"/>
          <w:szCs w:val="28"/>
        </w:rPr>
        <w:t xml:space="preserve"> по адресу:</w:t>
      </w:r>
      <w:r>
        <w:rPr>
          <w:sz w:val="28"/>
          <w:szCs w:val="28"/>
        </w:rPr>
        <w:t xml:space="preserve"> 368666</w:t>
      </w:r>
      <w:r w:rsidRPr="00A976DB">
        <w:rPr>
          <w:sz w:val="28"/>
          <w:szCs w:val="28"/>
        </w:rPr>
        <w:t xml:space="preserve">, Республика Дагестан, Табасаранский район, село </w:t>
      </w:r>
      <w:r>
        <w:rPr>
          <w:sz w:val="28"/>
          <w:szCs w:val="28"/>
        </w:rPr>
        <w:t xml:space="preserve">Ерси </w:t>
      </w:r>
      <w:r w:rsidRPr="00A976DB">
        <w:rPr>
          <w:sz w:val="28"/>
          <w:szCs w:val="28"/>
        </w:rPr>
        <w:t>здание администрации сельского поселения «сельсовет «</w:t>
      </w:r>
      <w:r>
        <w:rPr>
          <w:sz w:val="28"/>
          <w:szCs w:val="28"/>
        </w:rPr>
        <w:t>Ерсинский</w:t>
      </w:r>
      <w:r w:rsidRPr="00A976DB">
        <w:rPr>
          <w:sz w:val="28"/>
          <w:szCs w:val="28"/>
        </w:rPr>
        <w:t xml:space="preserve">» с 9 часов до 16 часов ежедневно. </w:t>
      </w:r>
    </w:p>
    <w:p w:rsidR="00A97034" w:rsidRPr="00A976DB" w:rsidRDefault="00A97034" w:rsidP="00A97034">
      <w:pPr>
        <w:spacing w:line="276" w:lineRule="auto"/>
        <w:ind w:firstLine="709"/>
        <w:jc w:val="both"/>
        <w:rPr>
          <w:b/>
          <w:sz w:val="28"/>
          <w:szCs w:val="28"/>
        </w:rPr>
      </w:pPr>
    </w:p>
    <w:p w:rsidR="00A97034" w:rsidRPr="00A976DB" w:rsidRDefault="00A97034" w:rsidP="00A97034">
      <w:pPr>
        <w:spacing w:after="240" w:line="276" w:lineRule="auto"/>
        <w:ind w:firstLine="709"/>
        <w:jc w:val="both"/>
        <w:rPr>
          <w:b/>
          <w:sz w:val="28"/>
          <w:szCs w:val="28"/>
        </w:rPr>
      </w:pPr>
      <w:r w:rsidRPr="00A976DB">
        <w:rPr>
          <w:b/>
          <w:sz w:val="28"/>
          <w:szCs w:val="28"/>
        </w:rPr>
        <w:t>3. Перечень документов, необходимых для участия в конкурсе, требования к их оформлению и условия проведения конкурса: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 Право на участие в конкурсе имеют граждане Российской Федерации, достигшие возраста 18 лет.</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Иностранные граждане, постоянно проживающие на территории сельского поселения </w:t>
      </w:r>
      <w:r w:rsidRPr="00915FD1">
        <w:rPr>
          <w:rFonts w:ascii="Times New Roman" w:hAnsi="Times New Roman" w:cs="Times New Roman"/>
          <w:sz w:val="28"/>
          <w:szCs w:val="28"/>
        </w:rPr>
        <w:t>«сельсовет «</w:t>
      </w:r>
      <w:r>
        <w:rPr>
          <w:rFonts w:ascii="Times New Roman" w:hAnsi="Times New Roman" w:cs="Times New Roman"/>
          <w:sz w:val="28"/>
          <w:szCs w:val="28"/>
        </w:rPr>
        <w:t>Ерсинский</w:t>
      </w:r>
      <w:r w:rsidRPr="00915FD1">
        <w:rPr>
          <w:rFonts w:ascii="Times New Roman" w:hAnsi="Times New Roman" w:cs="Times New Roman"/>
          <w:sz w:val="28"/>
          <w:szCs w:val="28"/>
        </w:rPr>
        <w:t>»</w:t>
      </w:r>
      <w:r w:rsidRPr="00A976DB">
        <w:rPr>
          <w:rFonts w:ascii="Times New Roman" w:hAnsi="Times New Roman" w:cs="Times New Roman"/>
          <w:sz w:val="28"/>
          <w:szCs w:val="28"/>
        </w:rPr>
        <w:t xml:space="preserve"> (далее – сельское поселение),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 </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2. Гражданин, изъявивший желание участвовать в конкурсе, представляет в конкурсную комиссию следующие документы:</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поселения по форме согласно </w:t>
      </w:r>
      <w:r w:rsidRPr="00A976DB">
        <w:rPr>
          <w:rFonts w:ascii="Times New Roman" w:hAnsi="Times New Roman" w:cs="Times New Roman"/>
          <w:sz w:val="28"/>
          <w:szCs w:val="28"/>
        </w:rPr>
        <w:br/>
        <w:t>приложению 1.</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w:t>
      </w:r>
      <w:r w:rsidRPr="00A976DB">
        <w:rPr>
          <w:rFonts w:ascii="Times New Roman" w:hAnsi="Times New Roman" w:cs="Times New Roman"/>
          <w:sz w:val="28"/>
          <w:szCs w:val="28"/>
        </w:rPr>
        <w:lastRenderedPageBreak/>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2)  К заявлению, предусмотренному подпунктом 1 пункта, прилагаются:</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копия паспорта или документа, заменяющего паспорт гражданина;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4) согласие на обработку персональных данных согласно приложению 3. </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3. Документы, указанные в пункте 2,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4. Заявление, указанное в подпункте 1 пункта 2,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3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5. Конкурсная комиссия выдает кандидату письменное подтверждение получения документов, незамедлительно после их представления с указанием даты и времени их приема по форме согласно приложению 4. </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6. По желанию гражданина им могут быть представлены документы о дополнительном профессиональном образовании, о присвоении ученой </w:t>
      </w:r>
      <w:r w:rsidRPr="00A976DB">
        <w:rPr>
          <w:rFonts w:ascii="Times New Roman" w:hAnsi="Times New Roman" w:cs="Times New Roman"/>
          <w:sz w:val="28"/>
          <w:szCs w:val="28"/>
        </w:rPr>
        <w:lastRenderedPageBreak/>
        <w:t>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7. Прием документов для участия в конкурсе, указанных в пункте </w:t>
      </w:r>
      <w:r w:rsidRPr="00A976DB">
        <w:rPr>
          <w:rFonts w:ascii="Times New Roman" w:hAnsi="Times New Roman" w:cs="Times New Roman"/>
          <w:sz w:val="28"/>
          <w:szCs w:val="28"/>
        </w:rPr>
        <w:br/>
        <w:t>2 настоящего Положения, осуществляется в сроки, установленные решением Собрания депутатов об объявлении конкурса.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8.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9.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10.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11. Гражданин не допускается к участию в конкурсе при наличии следующих обстоятельств:</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 отсутствие у кандидата пассивного избирательного права;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2) непредставление в конкурсную комиссию перечня документов, предусмотренных настоящими Условиями; </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3) наличие среди документов, представленных в конкурсную комиссию, документов, оформленных с нарушением требований настоящих Условий;</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4) отсутствие каких-либо сведений, предусмотренных подпунктом</w:t>
      </w:r>
      <w:r w:rsidRPr="00A976DB">
        <w:rPr>
          <w:rFonts w:ascii="Times New Roman" w:hAnsi="Times New Roman" w:cs="Times New Roman"/>
          <w:sz w:val="28"/>
          <w:szCs w:val="28"/>
        </w:rPr>
        <w:br/>
        <w:t>3 пункта 2;</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настоящими Условиями;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A976DB">
        <w:rPr>
          <w:rFonts w:ascii="Times New Roman" w:hAnsi="Times New Roman" w:cs="Times New Roman"/>
          <w:sz w:val="28"/>
          <w:szCs w:val="28"/>
        </w:rPr>
        <w:lastRenderedPageBreak/>
        <w:t>Федерации, имеющий гражданство иностранного государства, имеет право избираться главой муниципального образования;</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 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9) представления подложных документов или заведомо ложных сведений; </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10) непредставления или представления заведомо недостоверных или неполных сведений, предусмотренных подпунктом 3 пункта 2.</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12. К участию в конкурсе не допускаются также граждане:</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w:t>
      </w:r>
      <w:r>
        <w:rPr>
          <w:rFonts w:ascii="Times New Roman" w:hAnsi="Times New Roman" w:cs="Times New Roman"/>
          <w:sz w:val="28"/>
          <w:szCs w:val="28"/>
        </w:rPr>
        <w:t xml:space="preserve"> </w:t>
      </w:r>
      <w:r w:rsidRPr="00A976DB">
        <w:rPr>
          <w:rFonts w:ascii="Times New Roman" w:hAnsi="Times New Roman" w:cs="Times New Roman"/>
          <w:sz w:val="28"/>
          <w:szCs w:val="28"/>
        </w:rPr>
        <w:t>– до истечения десяти лет со дня снятия или погашения судимости;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3) осужденные к лишению свободы за совершение особо тяжких преступлений, судимос</w:t>
      </w:r>
      <w:r>
        <w:rPr>
          <w:rFonts w:ascii="Times New Roman" w:hAnsi="Times New Roman" w:cs="Times New Roman"/>
          <w:sz w:val="28"/>
          <w:szCs w:val="28"/>
        </w:rPr>
        <w:t xml:space="preserve">ть которых снята или погашена, </w:t>
      </w:r>
      <w:r w:rsidRPr="00A976DB">
        <w:rPr>
          <w:rFonts w:ascii="Times New Roman" w:hAnsi="Times New Roman" w:cs="Times New Roman"/>
          <w:sz w:val="28"/>
          <w:szCs w:val="28"/>
        </w:rPr>
        <w:t>– до истечения пятнадцати лет со дня снятия или погашения судимости;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13.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 xml:space="preserve">14. Если деяние, за совершение которого был осужден гражданин, в соответствии с новым уголовным законом не признается тяжким или особо </w:t>
      </w:r>
      <w:r w:rsidRPr="00A976DB">
        <w:rPr>
          <w:rFonts w:ascii="Times New Roman" w:hAnsi="Times New Roman" w:cs="Times New Roman"/>
          <w:sz w:val="28"/>
          <w:szCs w:val="28"/>
        </w:rPr>
        <w:lastRenderedPageBreak/>
        <w:t>тяжким преступлением, действие ограничений, предусмотренных пунктами подпунктов 2 и 3 пункта 12, прекращается со дня вступления в силу этого уголовного закона.</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12, действуют до истечения десяти лет со дня снятия или погашения судимости.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16. Список граждан, допущенных к участию в конкурсе, утверждается решением конкурсной комиссии на заседании конкурсной комиссии.</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17.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A97034" w:rsidRPr="00A976DB" w:rsidRDefault="00A97034" w:rsidP="00A97034">
      <w:pPr>
        <w:pStyle w:val="a3"/>
        <w:spacing w:line="276" w:lineRule="auto"/>
        <w:ind w:firstLine="709"/>
        <w:jc w:val="both"/>
        <w:rPr>
          <w:rFonts w:ascii="Times New Roman" w:hAnsi="Times New Roman" w:cs="Times New Roman"/>
          <w:sz w:val="28"/>
          <w:szCs w:val="28"/>
        </w:rPr>
      </w:pPr>
      <w:r w:rsidRPr="00A976DB">
        <w:rPr>
          <w:rFonts w:ascii="Times New Roman" w:hAnsi="Times New Roman" w:cs="Times New Roman"/>
          <w:sz w:val="28"/>
          <w:szCs w:val="28"/>
        </w:rPr>
        <w:t>18.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A97034" w:rsidRDefault="00A97034" w:rsidP="00A97034">
      <w:pPr>
        <w:spacing w:line="276" w:lineRule="auto"/>
        <w:ind w:firstLine="709"/>
        <w:jc w:val="both"/>
        <w:rPr>
          <w:b/>
          <w:sz w:val="28"/>
          <w:szCs w:val="28"/>
        </w:rPr>
      </w:pPr>
      <w:r w:rsidRPr="00A976DB">
        <w:rPr>
          <w:b/>
          <w:sz w:val="28"/>
          <w:szCs w:val="28"/>
        </w:rPr>
        <w:t>4. Дополнительную информацию о конкурсе можно получить по телефону:</w:t>
      </w:r>
      <w:r>
        <w:rPr>
          <w:b/>
          <w:sz w:val="28"/>
          <w:szCs w:val="28"/>
        </w:rPr>
        <w:t xml:space="preserve"> 8-964-010-86-00</w:t>
      </w:r>
      <w:r w:rsidRPr="00A976DB">
        <w:rPr>
          <w:b/>
          <w:sz w:val="28"/>
          <w:szCs w:val="28"/>
        </w:rPr>
        <w:t xml:space="preserve"> контактное лицо: </w:t>
      </w:r>
      <w:r w:rsidRPr="008B191C">
        <w:rPr>
          <w:b/>
          <w:sz w:val="28"/>
          <w:szCs w:val="28"/>
          <w:u w:val="single"/>
        </w:rPr>
        <w:t>Аскендеров Аким Даниялович</w:t>
      </w:r>
    </w:p>
    <w:p w:rsidR="00A97034" w:rsidRDefault="00A97034" w:rsidP="00A97034">
      <w:pPr>
        <w:spacing w:line="276" w:lineRule="auto"/>
        <w:ind w:firstLine="709"/>
        <w:jc w:val="both"/>
        <w:rPr>
          <w:b/>
          <w:sz w:val="28"/>
          <w:szCs w:val="28"/>
        </w:rPr>
      </w:pPr>
    </w:p>
    <w:p w:rsidR="00A97034" w:rsidRDefault="00A97034" w:rsidP="00A97034">
      <w:pPr>
        <w:spacing w:line="276" w:lineRule="auto"/>
        <w:ind w:firstLine="709"/>
        <w:jc w:val="both"/>
        <w:rPr>
          <w:b/>
          <w:sz w:val="28"/>
          <w:szCs w:val="28"/>
        </w:rPr>
      </w:pPr>
    </w:p>
    <w:p w:rsidR="00A97034" w:rsidRPr="00A976DB" w:rsidRDefault="00A97034" w:rsidP="00A97034">
      <w:pPr>
        <w:spacing w:line="276" w:lineRule="auto"/>
        <w:ind w:firstLine="709"/>
        <w:jc w:val="both"/>
        <w:rPr>
          <w:b/>
          <w:sz w:val="28"/>
          <w:szCs w:val="28"/>
        </w:rPr>
      </w:pPr>
    </w:p>
    <w:p w:rsidR="00A97034" w:rsidRPr="00A976DB" w:rsidRDefault="00A97034" w:rsidP="00A97034">
      <w:pPr>
        <w:spacing w:line="276" w:lineRule="auto"/>
        <w:ind w:firstLine="709"/>
        <w:jc w:val="both"/>
        <w:rPr>
          <w:b/>
          <w:sz w:val="28"/>
          <w:szCs w:val="28"/>
        </w:rPr>
      </w:pPr>
      <w:r w:rsidRPr="00A976DB">
        <w:rPr>
          <w:b/>
          <w:sz w:val="28"/>
          <w:szCs w:val="28"/>
        </w:rPr>
        <w:t>Председатель</w:t>
      </w:r>
    </w:p>
    <w:p w:rsidR="00A97034" w:rsidRPr="00A976DB" w:rsidRDefault="00A97034" w:rsidP="00A97034">
      <w:pPr>
        <w:spacing w:line="276" w:lineRule="auto"/>
        <w:ind w:firstLine="709"/>
        <w:rPr>
          <w:b/>
          <w:sz w:val="28"/>
          <w:szCs w:val="28"/>
        </w:rPr>
      </w:pPr>
      <w:r w:rsidRPr="00A976DB">
        <w:rPr>
          <w:b/>
          <w:sz w:val="28"/>
          <w:szCs w:val="28"/>
        </w:rPr>
        <w:t xml:space="preserve">Собрания депутатов МО </w:t>
      </w:r>
    </w:p>
    <w:p w:rsidR="00A97034" w:rsidRPr="00A976DB" w:rsidRDefault="00A97034" w:rsidP="00A97034">
      <w:pPr>
        <w:spacing w:line="276" w:lineRule="auto"/>
        <w:ind w:firstLine="709"/>
        <w:rPr>
          <w:b/>
          <w:sz w:val="28"/>
          <w:szCs w:val="28"/>
        </w:rPr>
      </w:pPr>
      <w:r w:rsidRPr="00A976DB">
        <w:rPr>
          <w:b/>
          <w:sz w:val="28"/>
          <w:szCs w:val="28"/>
        </w:rPr>
        <w:t>СП «сельсовет «</w:t>
      </w:r>
      <w:r>
        <w:rPr>
          <w:b/>
          <w:sz w:val="28"/>
          <w:szCs w:val="28"/>
        </w:rPr>
        <w:t>Ерсинский</w:t>
      </w:r>
      <w:r w:rsidRPr="00A976DB">
        <w:rPr>
          <w:b/>
          <w:sz w:val="28"/>
          <w:szCs w:val="28"/>
        </w:rPr>
        <w:t>»</w:t>
      </w:r>
    </w:p>
    <w:p w:rsidR="00A97034" w:rsidRPr="00A976DB" w:rsidRDefault="00A97034" w:rsidP="00A97034">
      <w:pPr>
        <w:spacing w:line="276" w:lineRule="auto"/>
        <w:ind w:firstLine="709"/>
        <w:rPr>
          <w:b/>
          <w:sz w:val="28"/>
          <w:szCs w:val="28"/>
        </w:rPr>
      </w:pPr>
      <w:r w:rsidRPr="00A976DB">
        <w:rPr>
          <w:b/>
          <w:sz w:val="28"/>
          <w:szCs w:val="28"/>
        </w:rPr>
        <w:t xml:space="preserve">Табасаранского района </w:t>
      </w:r>
    </w:p>
    <w:p w:rsidR="00A97034" w:rsidRDefault="00A97034" w:rsidP="00A97034">
      <w:pPr>
        <w:spacing w:line="276" w:lineRule="auto"/>
        <w:ind w:firstLine="709"/>
        <w:jc w:val="both"/>
        <w:rPr>
          <w:b/>
          <w:sz w:val="28"/>
          <w:szCs w:val="28"/>
        </w:rPr>
      </w:pPr>
      <w:r w:rsidRPr="00A976DB">
        <w:rPr>
          <w:b/>
          <w:sz w:val="28"/>
          <w:szCs w:val="28"/>
        </w:rPr>
        <w:t xml:space="preserve">Республики Дагестан                                  </w:t>
      </w:r>
      <w:r>
        <w:rPr>
          <w:b/>
          <w:sz w:val="28"/>
          <w:szCs w:val="28"/>
        </w:rPr>
        <w:t xml:space="preserve">                                 М.А. Гусеев</w:t>
      </w:r>
    </w:p>
    <w:p w:rsidR="00F85522" w:rsidRDefault="00F85522">
      <w:bookmarkStart w:id="0" w:name="_GoBack"/>
      <w:bookmarkEnd w:id="0"/>
    </w:p>
    <w:sectPr w:rsidR="00F85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91"/>
    <w:rsid w:val="00915B91"/>
    <w:rsid w:val="00A97034"/>
    <w:rsid w:val="00F8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C9F7CF-CAB5-43A4-8195-B748053A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7034"/>
    <w:pPr>
      <w:spacing w:after="0" w:line="240" w:lineRule="auto"/>
    </w:pPr>
  </w:style>
  <w:style w:type="character" w:customStyle="1" w:styleId="a4">
    <w:name w:val="Без интервала Знак"/>
    <w:basedOn w:val="a0"/>
    <w:link w:val="a3"/>
    <w:uiPriority w:val="1"/>
    <w:rsid w:val="00A9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2024-05-23T06:35:00Z</dcterms:created>
  <dcterms:modified xsi:type="dcterms:W3CDTF">2024-05-23T06:35:00Z</dcterms:modified>
</cp:coreProperties>
</file>