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5502" w14:textId="77777777" w:rsidR="009162F4" w:rsidRDefault="009162F4" w:rsidP="009162F4">
      <w:pPr>
        <w:jc w:val="center"/>
        <w:rPr>
          <w:rFonts w:eastAsia="Calibri"/>
          <w:bCs/>
          <w:color w:val="EE0000"/>
          <w:sz w:val="52"/>
          <w:szCs w:val="52"/>
        </w:rPr>
      </w:pPr>
    </w:p>
    <w:p w14:paraId="6FF712E1" w14:textId="77777777" w:rsidR="009162F4" w:rsidRDefault="009162F4" w:rsidP="009162F4">
      <w:pPr>
        <w:jc w:val="center"/>
        <w:rPr>
          <w:rFonts w:eastAsia="Calibri"/>
          <w:bCs/>
          <w:color w:val="EE0000"/>
          <w:sz w:val="52"/>
          <w:szCs w:val="52"/>
        </w:rPr>
      </w:pPr>
    </w:p>
    <w:p w14:paraId="749C23F7" w14:textId="1D0CFACE" w:rsidR="009162F4" w:rsidRDefault="00412F02" w:rsidP="00412F02">
      <w:pPr>
        <w:ind w:left="-284" w:firstLine="284"/>
        <w:jc w:val="center"/>
        <w:rPr>
          <w:rFonts w:eastAsia="Calibri"/>
          <w:bCs/>
          <w:color w:val="EE0000"/>
          <w:sz w:val="52"/>
          <w:szCs w:val="52"/>
        </w:rPr>
      </w:pPr>
      <w:r>
        <w:rPr>
          <w:rFonts w:eastAsia="Calibri"/>
          <w:bCs/>
          <w:noProof/>
          <w:color w:val="EE0000"/>
          <w:sz w:val="52"/>
          <w:szCs w:val="52"/>
        </w:rPr>
        <w:drawing>
          <wp:inline distT="0" distB="0" distL="0" distR="0" wp14:anchorId="15FE6BCF" wp14:editId="5DEFC206">
            <wp:extent cx="1414197" cy="1424298"/>
            <wp:effectExtent l="0" t="0" r="0" b="0"/>
            <wp:docPr id="1037651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51664" name="Рисунок 10376516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680" cy="147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CC008" w14:textId="77777777" w:rsidR="009162F4" w:rsidRDefault="009162F4" w:rsidP="009162F4">
      <w:pPr>
        <w:jc w:val="center"/>
        <w:rPr>
          <w:rFonts w:eastAsia="Calibri"/>
          <w:bCs/>
          <w:color w:val="EE0000"/>
          <w:sz w:val="52"/>
          <w:szCs w:val="52"/>
        </w:rPr>
      </w:pPr>
    </w:p>
    <w:p w14:paraId="175051F3" w14:textId="77777777" w:rsidR="009162F4" w:rsidRDefault="009162F4" w:rsidP="009162F4">
      <w:pPr>
        <w:jc w:val="center"/>
        <w:rPr>
          <w:rFonts w:eastAsia="Calibri"/>
          <w:bCs/>
          <w:color w:val="EE0000"/>
          <w:sz w:val="52"/>
          <w:szCs w:val="52"/>
        </w:rPr>
      </w:pPr>
    </w:p>
    <w:p w14:paraId="7F649A1C" w14:textId="77777777" w:rsidR="009162F4" w:rsidRPr="00266F12" w:rsidRDefault="009162F4" w:rsidP="009162F4">
      <w:pPr>
        <w:jc w:val="center"/>
        <w:rPr>
          <w:rFonts w:eastAsia="Calibri"/>
          <w:bCs/>
          <w:color w:val="EE0000"/>
          <w:sz w:val="52"/>
          <w:szCs w:val="52"/>
        </w:rPr>
      </w:pPr>
      <w:r w:rsidRPr="00266F12">
        <w:rPr>
          <w:rFonts w:eastAsia="Calibri"/>
          <w:bCs/>
          <w:color w:val="EE0000"/>
          <w:sz w:val="52"/>
          <w:szCs w:val="52"/>
        </w:rPr>
        <w:t>ПАМЯТКА</w:t>
      </w:r>
    </w:p>
    <w:p w14:paraId="51792546" w14:textId="77777777" w:rsidR="009162F4" w:rsidRPr="00266F12" w:rsidRDefault="009162F4" w:rsidP="009162F4">
      <w:pPr>
        <w:jc w:val="center"/>
        <w:rPr>
          <w:rFonts w:eastAsia="Calibri"/>
          <w:bCs/>
          <w:color w:val="000000" w:themeColor="text1"/>
          <w:sz w:val="52"/>
          <w:szCs w:val="52"/>
        </w:rPr>
      </w:pPr>
    </w:p>
    <w:p w14:paraId="2F97C712" w14:textId="50E1C72B" w:rsidR="009162F4" w:rsidRDefault="00493C53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  <w:r w:rsidRPr="00266F12">
        <w:rPr>
          <w:rFonts w:eastAsia="Calibri"/>
          <w:bCs/>
          <w:color w:val="000000" w:themeColor="text1"/>
          <w:sz w:val="28"/>
          <w:szCs w:val="28"/>
        </w:rPr>
        <w:t>ПРЕД</w:t>
      </w:r>
      <w:bookmarkStart w:id="0" w:name="_GoBack"/>
      <w:bookmarkEnd w:id="0"/>
      <w:r w:rsidRPr="00266F12">
        <w:rPr>
          <w:rFonts w:eastAsia="Calibri"/>
          <w:bCs/>
          <w:color w:val="000000" w:themeColor="text1"/>
          <w:sz w:val="28"/>
          <w:szCs w:val="28"/>
        </w:rPr>
        <w:t>СТАВЛЕНИ</w:t>
      </w:r>
      <w:r>
        <w:rPr>
          <w:rFonts w:eastAsia="Calibri"/>
          <w:bCs/>
          <w:color w:val="000000" w:themeColor="text1"/>
          <w:sz w:val="28"/>
          <w:szCs w:val="28"/>
        </w:rPr>
        <w:t>Е</w:t>
      </w:r>
      <w:r w:rsidRPr="00266F12">
        <w:rPr>
          <w:rFonts w:eastAsia="Calibri"/>
          <w:bCs/>
          <w:color w:val="000000" w:themeColor="text1"/>
          <w:sz w:val="28"/>
          <w:szCs w:val="28"/>
        </w:rPr>
        <w:t xml:space="preserve"> СВЕДЕНИЙ О ДОХОДАХ ГОСУДАРСТВЕННЫХ (МУНИЦИПАЛЬНЫХ) СЛУЖАЩИХ В 2026 ГОДУ В СООТВЕТСТВИИ С </w:t>
      </w:r>
      <w:r>
        <w:rPr>
          <w:rFonts w:eastAsia="Calibri"/>
          <w:bCs/>
          <w:color w:val="000000" w:themeColor="text1"/>
          <w:sz w:val="28"/>
          <w:szCs w:val="28"/>
        </w:rPr>
        <w:t>ИЗМЕНЕНИЯМИ</w:t>
      </w:r>
      <w:r w:rsidRPr="00266F12">
        <w:rPr>
          <w:rFonts w:eastAsia="Calibri"/>
          <w:bCs/>
          <w:color w:val="000000" w:themeColor="text1"/>
          <w:sz w:val="28"/>
          <w:szCs w:val="28"/>
        </w:rPr>
        <w:t xml:space="preserve"> АНТИКОРРУПЦИОННОГО </w:t>
      </w:r>
      <w:r>
        <w:rPr>
          <w:rFonts w:eastAsia="Calibri"/>
          <w:bCs/>
          <w:color w:val="000000" w:themeColor="text1"/>
          <w:sz w:val="28"/>
          <w:szCs w:val="28"/>
        </w:rPr>
        <w:t>ЗАКОНОДАТЕЛЬСТВА</w:t>
      </w:r>
    </w:p>
    <w:p w14:paraId="6CBCD2CE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22F01DCD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70B409C7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45E7FBFF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6FBB4445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7E36F4B6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1D56EED1" w14:textId="77777777" w:rsidR="009162F4" w:rsidRPr="00746EE7" w:rsidRDefault="009162F4" w:rsidP="009162F4">
      <w:pPr>
        <w:jc w:val="center"/>
        <w:rPr>
          <w:rFonts w:eastAsia="Calibri" w:cstheme="minorHAnsi"/>
          <w:bCs/>
          <w:color w:val="31849B" w:themeColor="accent5" w:themeShade="BF"/>
        </w:rPr>
      </w:pPr>
      <w:r w:rsidRPr="00746EE7">
        <w:rPr>
          <w:rFonts w:eastAsia="Calibri" w:cstheme="minorHAnsi"/>
          <w:bCs/>
          <w:color w:val="31849B" w:themeColor="accent5" w:themeShade="BF"/>
        </w:rPr>
        <w:t xml:space="preserve">Управление Главы Республики Дагестан </w:t>
      </w:r>
    </w:p>
    <w:p w14:paraId="2B1495C7" w14:textId="77777777" w:rsidR="009162F4" w:rsidRPr="00266F12" w:rsidRDefault="009162F4" w:rsidP="009162F4">
      <w:pPr>
        <w:jc w:val="center"/>
        <w:rPr>
          <w:rFonts w:eastAsia="Calibri" w:cstheme="minorHAnsi"/>
          <w:bCs/>
          <w:color w:val="000000" w:themeColor="text1"/>
        </w:rPr>
      </w:pPr>
      <w:r w:rsidRPr="00746EE7">
        <w:rPr>
          <w:rFonts w:eastAsia="Calibri" w:cstheme="minorHAnsi"/>
          <w:bCs/>
          <w:color w:val="31849B" w:themeColor="accent5" w:themeShade="BF"/>
        </w:rPr>
        <w:t xml:space="preserve">по вопросам противодействия коррупции  </w:t>
      </w:r>
    </w:p>
    <w:p w14:paraId="4FC2C291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7DAF1541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40CF63FC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6F3BA0AC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5D8FD66D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7221FBD2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1CC69A88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0A2314F9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7EE84575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2FBD91C4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30C9C18F" w14:textId="77777777" w:rsidR="009162F4" w:rsidRDefault="009162F4" w:rsidP="009162F4">
      <w:pPr>
        <w:jc w:val="center"/>
        <w:rPr>
          <w:rFonts w:eastAsia="Calibri"/>
          <w:bCs/>
          <w:color w:val="000000" w:themeColor="text1"/>
          <w:sz w:val="28"/>
          <w:szCs w:val="28"/>
        </w:rPr>
      </w:pPr>
    </w:p>
    <w:p w14:paraId="471350DB" w14:textId="77777777" w:rsidR="009162F4" w:rsidRPr="00266F12" w:rsidRDefault="009162F4" w:rsidP="009162F4">
      <w:pPr>
        <w:jc w:val="center"/>
        <w:rPr>
          <w:rFonts w:eastAsia="Calibri" w:cstheme="minorHAnsi"/>
          <w:bCs/>
          <w:color w:val="000000" w:themeColor="text1"/>
        </w:rPr>
      </w:pPr>
      <w:r w:rsidRPr="00266F12">
        <w:rPr>
          <w:rFonts w:eastAsia="Calibri" w:cstheme="minorHAnsi"/>
          <w:bCs/>
          <w:color w:val="000000" w:themeColor="text1"/>
        </w:rPr>
        <w:t>город Махачкала</w:t>
      </w:r>
    </w:p>
    <w:p w14:paraId="4B11CD74" w14:textId="77777777" w:rsidR="009162F4" w:rsidRPr="00266F12" w:rsidRDefault="009162F4" w:rsidP="009162F4">
      <w:pPr>
        <w:jc w:val="center"/>
        <w:rPr>
          <w:rFonts w:eastAsia="Calibri" w:cstheme="minorHAnsi"/>
          <w:bCs/>
          <w:color w:val="000000" w:themeColor="text1"/>
        </w:rPr>
      </w:pPr>
      <w:r w:rsidRPr="00266F12">
        <w:rPr>
          <w:rFonts w:eastAsia="Calibri" w:cstheme="minorHAnsi"/>
          <w:bCs/>
          <w:color w:val="000000" w:themeColor="text1"/>
        </w:rPr>
        <w:t>2026 год</w:t>
      </w:r>
    </w:p>
    <w:p w14:paraId="0503CA90" w14:textId="77777777" w:rsidR="009162F4" w:rsidRDefault="009162F4" w:rsidP="009162F4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00A8764E" w14:textId="77777777" w:rsidR="00412F02" w:rsidRDefault="00412F02" w:rsidP="009162F4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7F619721" w14:textId="77777777" w:rsidR="00412F02" w:rsidRPr="008255C9" w:rsidRDefault="00412F02" w:rsidP="009162F4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45BA055B" w14:textId="3CD2D5ED" w:rsidR="00AC6E47" w:rsidRPr="00AC6E47" w:rsidRDefault="00AC6E47" w:rsidP="00493C53">
      <w:pPr>
        <w:shd w:val="clear" w:color="auto" w:fill="FFFFFF"/>
        <w:spacing w:before="100" w:beforeAutospacing="1" w:after="100" w:afterAutospacing="1"/>
        <w:jc w:val="center"/>
        <w:outlineLvl w:val="1"/>
        <w:rPr>
          <w:b/>
          <w:bCs/>
          <w:color w:val="000000"/>
        </w:rPr>
      </w:pPr>
      <w:r w:rsidRPr="00AC6E47">
        <w:rPr>
          <w:b/>
          <w:bCs/>
          <w:color w:val="000000"/>
        </w:rPr>
        <w:lastRenderedPageBreak/>
        <w:t>Введение</w:t>
      </w:r>
    </w:p>
    <w:p w14:paraId="442F81A2" w14:textId="2A31BCF4" w:rsidR="0026602B" w:rsidRDefault="0026602B" w:rsidP="00493C53">
      <w:pPr>
        <w:shd w:val="clear" w:color="auto" w:fill="FFFFFF"/>
        <w:ind w:firstLine="709"/>
        <w:jc w:val="both"/>
        <w:rPr>
          <w:color w:val="000000"/>
        </w:rPr>
      </w:pPr>
      <w:r w:rsidRPr="0026602B">
        <w:rPr>
          <w:color w:val="000000"/>
        </w:rPr>
        <w:t>Федеральны</w:t>
      </w:r>
      <w:r>
        <w:rPr>
          <w:color w:val="000000"/>
        </w:rPr>
        <w:t>м</w:t>
      </w:r>
      <w:r w:rsidRPr="0026602B">
        <w:rPr>
          <w:color w:val="000000"/>
        </w:rPr>
        <w:t xml:space="preserve"> закон</w:t>
      </w:r>
      <w:r>
        <w:rPr>
          <w:color w:val="000000"/>
        </w:rPr>
        <w:t xml:space="preserve">ом от </w:t>
      </w:r>
      <w:r w:rsidR="00AC6E47" w:rsidRPr="00AC6E47">
        <w:rPr>
          <w:color w:val="000000"/>
        </w:rPr>
        <w:t xml:space="preserve">28 декабря 2025 года </w:t>
      </w:r>
      <w:r w:rsidR="00AC6E47" w:rsidRPr="0026602B">
        <w:rPr>
          <w:color w:val="000000"/>
        </w:rPr>
        <w:t>№ 505-ФЗ</w:t>
      </w:r>
      <w:r>
        <w:rPr>
          <w:color w:val="000000"/>
        </w:rPr>
        <w:t xml:space="preserve"> «О внесении изменений в отдельные законодательные акты Российской Федерации» </w:t>
      </w:r>
      <w:r w:rsidR="0005058E">
        <w:rPr>
          <w:color w:val="000000"/>
        </w:rPr>
        <w:t xml:space="preserve">(далее – Федеральный закон </w:t>
      </w:r>
      <w:r w:rsidR="0005058E">
        <w:rPr>
          <w:color w:val="000000"/>
        </w:rPr>
        <w:br/>
        <w:t xml:space="preserve">№ 505-ФЗ) </w:t>
      </w:r>
      <w:r>
        <w:rPr>
          <w:color w:val="000000"/>
        </w:rPr>
        <w:t xml:space="preserve">внесены изменения в федеральные законы «О противодействии коррупции» и </w:t>
      </w:r>
      <w:r w:rsidR="0005058E">
        <w:rPr>
          <w:color w:val="000000"/>
        </w:rPr>
        <w:br/>
      </w:r>
      <w:r>
        <w:rPr>
          <w:color w:val="000000"/>
        </w:rPr>
        <w:t xml:space="preserve">«О контроле за соответствием расходов лиц, замещающих государственные должности, и иных лиц их доходам, а также в иные федеральные законы, устанавливающие статус отдельных лиц и правовые основы прохождения государственной (муниципальной) службы в части, касающейся вопросов противодействия коррупции.  </w:t>
      </w:r>
    </w:p>
    <w:p w14:paraId="67E30D2D" w14:textId="77777777" w:rsidR="00FA3233" w:rsidRDefault="00AC6E47" w:rsidP="00493C53">
      <w:pPr>
        <w:shd w:val="clear" w:color="auto" w:fill="FFFFFF"/>
        <w:spacing w:before="100" w:beforeAutospacing="1" w:after="100" w:afterAutospacing="1"/>
        <w:jc w:val="center"/>
        <w:outlineLvl w:val="1"/>
        <w:rPr>
          <w:b/>
          <w:bCs/>
          <w:color w:val="000000"/>
        </w:rPr>
      </w:pPr>
      <w:r w:rsidRPr="00AC6E47">
        <w:rPr>
          <w:b/>
          <w:bCs/>
          <w:color w:val="000000"/>
        </w:rPr>
        <w:t xml:space="preserve">Ключевые </w:t>
      </w:r>
      <w:r w:rsidR="00FA3233">
        <w:rPr>
          <w:b/>
          <w:bCs/>
          <w:color w:val="000000"/>
        </w:rPr>
        <w:t>положения закона</w:t>
      </w:r>
    </w:p>
    <w:p w14:paraId="46AD2A9C" w14:textId="77777777" w:rsidR="00FA3233" w:rsidRDefault="00FA3233" w:rsidP="00493C53">
      <w:pPr>
        <w:shd w:val="clear" w:color="auto" w:fill="FFFFFF"/>
        <w:spacing w:before="100" w:beforeAutospacing="1" w:after="100" w:afterAutospacing="1"/>
        <w:ind w:firstLine="709"/>
        <w:jc w:val="both"/>
        <w:outlineLvl w:val="1"/>
        <w:rPr>
          <w:color w:val="000000"/>
        </w:rPr>
      </w:pPr>
      <w:r>
        <w:rPr>
          <w:b/>
          <w:bCs/>
          <w:color w:val="000000"/>
        </w:rPr>
        <w:t xml:space="preserve">1. </w:t>
      </w:r>
      <w:r w:rsidRPr="00FA3233">
        <w:rPr>
          <w:color w:val="000000"/>
        </w:rPr>
        <w:t>Усовершенствован порядок представления сведений о доходах, имуществе и</w:t>
      </w:r>
      <w:r>
        <w:rPr>
          <w:color w:val="000000"/>
        </w:rPr>
        <w:t xml:space="preserve"> </w:t>
      </w:r>
      <w:r w:rsidRPr="00FA3233">
        <w:rPr>
          <w:color w:val="000000"/>
        </w:rPr>
        <w:t>обязательствах имущественного характера</w:t>
      </w:r>
      <w:r>
        <w:rPr>
          <w:color w:val="000000"/>
        </w:rPr>
        <w:t xml:space="preserve">. Теперь данные сведения на себя, супруга(у) и несовершеннолетних детей будут </w:t>
      </w:r>
      <w:r w:rsidRPr="00532C96">
        <w:rPr>
          <w:b/>
          <w:bCs/>
          <w:color w:val="000000"/>
        </w:rPr>
        <w:t>обязаны</w:t>
      </w:r>
      <w:r>
        <w:rPr>
          <w:color w:val="000000"/>
        </w:rPr>
        <w:t xml:space="preserve"> представлять:</w:t>
      </w:r>
    </w:p>
    <w:p w14:paraId="274F5023" w14:textId="07C288C7" w:rsidR="00FA3233" w:rsidRPr="00532C96" w:rsidRDefault="00FA323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EE0000"/>
        </w:rPr>
      </w:pPr>
      <w:r w:rsidRPr="00532C96">
        <w:rPr>
          <w:color w:val="EE0000"/>
        </w:rPr>
        <w:t>а) в случае возникновения оснований для представления сведений о расходах (если сумма сделок превышает доход супругов</w:t>
      </w:r>
      <w:r w:rsidR="004508B9">
        <w:rPr>
          <w:color w:val="EE0000"/>
        </w:rPr>
        <w:t xml:space="preserve"> и несовершеннолетних детей за три последних года, предшествующих отчетному периоду</w:t>
      </w:r>
      <w:r w:rsidRPr="00532C96">
        <w:rPr>
          <w:color w:val="EE0000"/>
        </w:rPr>
        <w:t>) (не позднее 30 апреля, следующего за годом, в котором возникли такие основания):</w:t>
      </w:r>
    </w:p>
    <w:p w14:paraId="391A7DBF" w14:textId="77777777" w:rsidR="00FA3233" w:rsidRPr="00532C96" w:rsidRDefault="00FA323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EE0000"/>
        </w:rPr>
      </w:pPr>
      <w:r w:rsidRPr="00532C96">
        <w:rPr>
          <w:color w:val="EE0000"/>
        </w:rPr>
        <w:t>- лица, замещающие государственные должности субъектов российской Федерации, а также муниципальные должности;</w:t>
      </w:r>
    </w:p>
    <w:p w14:paraId="53F3F399" w14:textId="77777777" w:rsidR="00FA3233" w:rsidRPr="00532C96" w:rsidRDefault="00FA323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EE0000"/>
        </w:rPr>
      </w:pPr>
      <w:r w:rsidRPr="00532C96">
        <w:rPr>
          <w:color w:val="EE0000"/>
        </w:rPr>
        <w:t>- депутаты представительного органа муниципального образования;</w:t>
      </w:r>
    </w:p>
    <w:p w14:paraId="0C5FF80D" w14:textId="77777777" w:rsidR="00550DE3" w:rsidRPr="00532C96" w:rsidRDefault="00FA323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EE0000"/>
        </w:rPr>
      </w:pPr>
      <w:r w:rsidRPr="00532C96">
        <w:rPr>
          <w:color w:val="EE0000"/>
        </w:rPr>
        <w:t>- государственные гражданские/муниципальные служащие</w:t>
      </w:r>
      <w:r w:rsidR="00550DE3" w:rsidRPr="00532C96">
        <w:rPr>
          <w:color w:val="EE0000"/>
        </w:rPr>
        <w:t xml:space="preserve"> (включенные в соответствующий перечень должностей);</w:t>
      </w:r>
    </w:p>
    <w:p w14:paraId="321E974B" w14:textId="77777777" w:rsidR="00550DE3" w:rsidRPr="00532C96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EE0000"/>
        </w:rPr>
      </w:pPr>
      <w:r w:rsidRPr="00532C96">
        <w:rPr>
          <w:color w:val="EE0000"/>
        </w:rPr>
        <w:t>- руководители государственных и муниципальных учреждений;</w:t>
      </w:r>
    </w:p>
    <w:p w14:paraId="61696619" w14:textId="77777777" w:rsidR="00550DE3" w:rsidRPr="00532C96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B050"/>
        </w:rPr>
      </w:pPr>
      <w:r w:rsidRPr="00532C96">
        <w:rPr>
          <w:color w:val="00B050"/>
        </w:rPr>
        <w:t>б) граждане, претендующие на замещение:</w:t>
      </w:r>
    </w:p>
    <w:p w14:paraId="0D51D0E9" w14:textId="77777777" w:rsidR="00550DE3" w:rsidRPr="00532C96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B050"/>
        </w:rPr>
      </w:pPr>
      <w:r w:rsidRPr="00532C96">
        <w:rPr>
          <w:color w:val="00B050"/>
        </w:rPr>
        <w:t>- государственных должностей субъектов Российской Федерации;</w:t>
      </w:r>
    </w:p>
    <w:p w14:paraId="1D0B521F" w14:textId="77777777" w:rsidR="00550DE3" w:rsidRPr="00532C96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B050"/>
        </w:rPr>
      </w:pPr>
      <w:r w:rsidRPr="00532C96">
        <w:rPr>
          <w:color w:val="00B050"/>
        </w:rPr>
        <w:t>- муниципальных должностей (главы муниципального образования, главы местной администрации по контракту, должности контрольно-счетных органов);</w:t>
      </w:r>
    </w:p>
    <w:p w14:paraId="505FAC67" w14:textId="74D5CA1C" w:rsidR="00550DE3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B050"/>
        </w:rPr>
      </w:pPr>
      <w:r w:rsidRPr="00532C96">
        <w:rPr>
          <w:color w:val="00B050"/>
        </w:rPr>
        <w:t>- должностей государственной службы;</w:t>
      </w:r>
    </w:p>
    <w:p w14:paraId="759C85F6" w14:textId="44DFFA82" w:rsidR="004508B9" w:rsidRDefault="004508B9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B050"/>
        </w:rPr>
      </w:pPr>
      <w:r>
        <w:rPr>
          <w:color w:val="00B050"/>
        </w:rPr>
        <w:t>- должностей муниципальной службы, включенных в перечни</w:t>
      </w:r>
      <w:r w:rsidR="00DA195E">
        <w:rPr>
          <w:color w:val="00B050"/>
        </w:rPr>
        <w:t>, установленные нормативными правовыми актами Российской Федерации;</w:t>
      </w:r>
    </w:p>
    <w:p w14:paraId="5F9A2BEF" w14:textId="0EEB52D7" w:rsidR="00DA195E" w:rsidRPr="00532C96" w:rsidRDefault="00DA195E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B050"/>
        </w:rPr>
      </w:pPr>
      <w:r>
        <w:rPr>
          <w:color w:val="00B050"/>
        </w:rPr>
        <w:t>- руководителей государственных (муниципальных) учреждений;</w:t>
      </w:r>
    </w:p>
    <w:p w14:paraId="3EBDB717" w14:textId="674256D1" w:rsidR="00550DE3" w:rsidRPr="00532C96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70C0"/>
        </w:rPr>
      </w:pPr>
      <w:r w:rsidRPr="00532C96">
        <w:rPr>
          <w:color w:val="0070C0"/>
        </w:rPr>
        <w:t xml:space="preserve">в) </w:t>
      </w:r>
      <w:r w:rsidR="00DA195E">
        <w:rPr>
          <w:color w:val="0070C0"/>
        </w:rPr>
        <w:t>государственные</w:t>
      </w:r>
      <w:r w:rsidRPr="00532C96">
        <w:rPr>
          <w:color w:val="0070C0"/>
        </w:rPr>
        <w:t xml:space="preserve"> служащие</w:t>
      </w:r>
      <w:r w:rsidR="00DA195E">
        <w:rPr>
          <w:color w:val="0070C0"/>
        </w:rPr>
        <w:t>:</w:t>
      </w:r>
    </w:p>
    <w:p w14:paraId="6B40D607" w14:textId="77777777" w:rsidR="00550DE3" w:rsidRPr="00532C96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70C0"/>
        </w:rPr>
      </w:pPr>
      <w:r w:rsidRPr="00532C96">
        <w:rPr>
          <w:color w:val="0070C0"/>
        </w:rPr>
        <w:t>- при переводе из другого государственного органа;</w:t>
      </w:r>
    </w:p>
    <w:p w14:paraId="798B81A9" w14:textId="77777777" w:rsidR="00550DE3" w:rsidRPr="00532C96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70C0"/>
        </w:rPr>
      </w:pPr>
      <w:r w:rsidRPr="00532C96">
        <w:rPr>
          <w:color w:val="0070C0"/>
        </w:rPr>
        <w:t>- претендующие на замещение должностей государственной службы, включенных в перечни, установленные нормативными правовыми актами Российской Федерации;</w:t>
      </w:r>
    </w:p>
    <w:p w14:paraId="3853105B" w14:textId="1BD2589D" w:rsidR="00E84D53" w:rsidRDefault="00550DE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984806" w:themeColor="accent6" w:themeShade="80"/>
        </w:rPr>
      </w:pPr>
      <w:r w:rsidRPr="00532C96">
        <w:rPr>
          <w:color w:val="984806" w:themeColor="accent6" w:themeShade="80"/>
        </w:rPr>
        <w:lastRenderedPageBreak/>
        <w:t xml:space="preserve">г) </w:t>
      </w:r>
      <w:r w:rsidR="00DA195E">
        <w:rPr>
          <w:color w:val="984806" w:themeColor="accent6" w:themeShade="80"/>
        </w:rPr>
        <w:t xml:space="preserve">государственные </w:t>
      </w:r>
      <w:r w:rsidRPr="00532C96">
        <w:rPr>
          <w:color w:val="984806" w:themeColor="accent6" w:themeShade="80"/>
        </w:rPr>
        <w:t>служащие и граждане, претендующие на включение в федеральный кадровый резерв</w:t>
      </w:r>
      <w:r w:rsidR="00DA195E">
        <w:rPr>
          <w:color w:val="984806" w:themeColor="accent6" w:themeShade="80"/>
        </w:rPr>
        <w:t>;</w:t>
      </w:r>
    </w:p>
    <w:p w14:paraId="6F9E34D5" w14:textId="1B4D7B3B" w:rsidR="00DA195E" w:rsidRPr="00DA195E" w:rsidRDefault="00DA195E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7030A0"/>
        </w:rPr>
      </w:pPr>
      <w:r w:rsidRPr="00DA195E">
        <w:rPr>
          <w:color w:val="7030A0"/>
        </w:rPr>
        <w:t>д)</w:t>
      </w:r>
      <w:r>
        <w:rPr>
          <w:color w:val="7030A0"/>
        </w:rPr>
        <w:t xml:space="preserve"> </w:t>
      </w:r>
      <w:r w:rsidR="00CF2FC4">
        <w:rPr>
          <w:color w:val="7030A0"/>
        </w:rPr>
        <w:t>муниципальные служащие, претендующие на замещение должностей муниципальной службы, включенных в перечни, установленные нормативными правовыми актами Российской Федерации.</w:t>
      </w:r>
    </w:p>
    <w:p w14:paraId="2FF8791E" w14:textId="78AB03CE" w:rsidR="00AC6E47" w:rsidRPr="00E84D53" w:rsidRDefault="00E84D53" w:rsidP="00FA3233">
      <w:pPr>
        <w:shd w:val="clear" w:color="auto" w:fill="FFFFFF"/>
        <w:spacing w:before="100" w:beforeAutospacing="1" w:after="100" w:afterAutospacing="1"/>
        <w:jc w:val="both"/>
        <w:outlineLvl w:val="1"/>
        <w:rPr>
          <w:color w:val="000000"/>
        </w:rPr>
      </w:pPr>
      <w:r>
        <w:rPr>
          <w:color w:val="000000"/>
        </w:rPr>
        <w:t>При этом у руководителей государственных и муниципальных учреждений обязанность представлять сведения о расходах с 1 января установлена впервые. Теперь контроль за расходами распространяется и на данную категорию лиц.</w:t>
      </w:r>
      <w:r w:rsidR="00495CE1" w:rsidRPr="00FA3233">
        <w:rPr>
          <w:b/>
          <w:bCs/>
          <w:color w:val="000000"/>
        </w:rPr>
        <w:t xml:space="preserve"> </w:t>
      </w:r>
    </w:p>
    <w:p w14:paraId="42FC29E1" w14:textId="38AC60BF" w:rsidR="00B92607" w:rsidRDefault="00E84D53" w:rsidP="00CF2FC4">
      <w:pPr>
        <w:shd w:val="clear" w:color="auto" w:fill="FFFFFF"/>
        <w:spacing w:before="100" w:beforeAutospacing="1" w:after="100" w:afterAutospacing="1"/>
        <w:ind w:firstLine="709"/>
        <w:jc w:val="both"/>
        <w:outlineLvl w:val="2"/>
        <w:rPr>
          <w:color w:val="000000"/>
        </w:rPr>
      </w:pPr>
      <w:r>
        <w:rPr>
          <w:b/>
          <w:bCs/>
          <w:color w:val="000000"/>
        </w:rPr>
        <w:t>2</w:t>
      </w:r>
      <w:r w:rsidR="00AC6E47" w:rsidRPr="00AC6E47">
        <w:rPr>
          <w:b/>
          <w:bCs/>
          <w:color w:val="000000"/>
        </w:rPr>
        <w:t xml:space="preserve">. </w:t>
      </w:r>
      <w:r w:rsidRPr="00B92607">
        <w:rPr>
          <w:color w:val="000000"/>
        </w:rPr>
        <w:t>Введена норма, обязывающая соответствующие подразделения</w:t>
      </w:r>
      <w:r w:rsidR="00B92607" w:rsidRPr="00B92607">
        <w:rPr>
          <w:color w:val="000000"/>
        </w:rPr>
        <w:t>, должностных лиц по профилактике коррупционных и иных правонарушений осуществлять анализ сведений о доходах, об имуществе и обязательствах имущественного характера.</w:t>
      </w:r>
      <w:r w:rsidR="00B92607">
        <w:rPr>
          <w:b/>
          <w:bCs/>
          <w:color w:val="000000"/>
        </w:rPr>
        <w:t xml:space="preserve"> </w:t>
      </w:r>
      <w:r w:rsidR="00B92607" w:rsidRPr="00B92607">
        <w:rPr>
          <w:color w:val="000000"/>
        </w:rPr>
        <w:t>Ранее анализ указанных сведений проводился ежегодно, но нормативно не был закреплен.</w:t>
      </w:r>
    </w:p>
    <w:p w14:paraId="4F05724F" w14:textId="796B6CDE" w:rsidR="00AC6E47" w:rsidRPr="00AC6E47" w:rsidRDefault="00B92607" w:rsidP="00CF2FC4">
      <w:pPr>
        <w:shd w:val="clear" w:color="auto" w:fill="FFFFFF"/>
        <w:spacing w:before="100" w:beforeAutospacing="1" w:after="100" w:afterAutospacing="1"/>
        <w:ind w:firstLine="709"/>
        <w:jc w:val="both"/>
        <w:outlineLvl w:val="2"/>
        <w:rPr>
          <w:color w:val="000000"/>
        </w:rPr>
      </w:pPr>
      <w:r>
        <w:rPr>
          <w:b/>
          <w:bCs/>
          <w:color w:val="000000"/>
        </w:rPr>
        <w:t>3</w:t>
      </w:r>
      <w:r w:rsidR="00AC6E47" w:rsidRPr="00AC6E47">
        <w:rPr>
          <w:b/>
          <w:bCs/>
          <w:color w:val="000000"/>
        </w:rPr>
        <w:t xml:space="preserve">. </w:t>
      </w:r>
      <w:r w:rsidRPr="00B92607">
        <w:rPr>
          <w:color w:val="000000"/>
        </w:rPr>
        <w:t>Отменена</w:t>
      </w:r>
      <w:r>
        <w:rPr>
          <w:color w:val="000000"/>
        </w:rPr>
        <w:t xml:space="preserve"> публикация в сети интернет </w:t>
      </w:r>
      <w:r w:rsidRPr="00B92607">
        <w:rPr>
          <w:color w:val="000000"/>
        </w:rPr>
        <w:t>сведений о доходах, об имуществе и обязательствах имущественного характера</w:t>
      </w:r>
      <w:r>
        <w:rPr>
          <w:color w:val="000000"/>
        </w:rPr>
        <w:t xml:space="preserve">, представленных вышеуказанными категориями лиц. Публикации подлежит только </w:t>
      </w:r>
      <w:r w:rsidR="002E0BD5">
        <w:rPr>
          <w:color w:val="000000"/>
        </w:rPr>
        <w:t>обобщенная информация об исполнении (ненадлежащем исполнении) депутатами представительных органов местного самоуправления обязанности по представлению</w:t>
      </w:r>
      <w:r w:rsidR="002E0BD5" w:rsidRPr="002E0BD5">
        <w:rPr>
          <w:color w:val="000000"/>
        </w:rPr>
        <w:t xml:space="preserve"> </w:t>
      </w:r>
      <w:r w:rsidR="002E0BD5" w:rsidRPr="00B92607">
        <w:rPr>
          <w:color w:val="000000"/>
        </w:rPr>
        <w:t>сведений о доходах, об имуществе и обязательствах имущественного характера</w:t>
      </w:r>
      <w:r w:rsidR="002E0BD5">
        <w:rPr>
          <w:color w:val="000000"/>
        </w:rPr>
        <w:t xml:space="preserve">. Данная информация </w:t>
      </w:r>
      <w:r w:rsidR="0005058E">
        <w:rPr>
          <w:color w:val="000000"/>
        </w:rPr>
        <w:t>по-прежнему</w:t>
      </w:r>
      <w:r w:rsidR="002E0BD5">
        <w:rPr>
          <w:color w:val="000000"/>
        </w:rPr>
        <w:t xml:space="preserve"> размещается на официальных сайтах органов местного самоуправления.</w:t>
      </w:r>
    </w:p>
    <w:p w14:paraId="1EFF1AC4" w14:textId="77777777" w:rsidR="00AC6E47" w:rsidRPr="00AC6E47" w:rsidRDefault="00AC6E47" w:rsidP="00CF2FC4">
      <w:pPr>
        <w:shd w:val="clear" w:color="auto" w:fill="FFFFFF"/>
        <w:spacing w:before="100" w:beforeAutospacing="1" w:after="100" w:afterAutospacing="1"/>
        <w:jc w:val="center"/>
        <w:outlineLvl w:val="1"/>
        <w:rPr>
          <w:b/>
          <w:bCs/>
          <w:color w:val="000000"/>
        </w:rPr>
      </w:pPr>
      <w:r w:rsidRPr="00AC6E47">
        <w:rPr>
          <w:b/>
          <w:bCs/>
          <w:color w:val="000000"/>
        </w:rPr>
        <w:t>Заключение и выводы</w:t>
      </w:r>
    </w:p>
    <w:p w14:paraId="3BB2916B" w14:textId="6C7C9750" w:rsidR="00AC6E47" w:rsidRDefault="0005058E" w:rsidP="00CF2FC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Изменения</w:t>
      </w:r>
      <w:r w:rsidR="00AC6E47" w:rsidRPr="00AC6E47">
        <w:rPr>
          <w:color w:val="000000"/>
        </w:rPr>
        <w:t xml:space="preserve">, </w:t>
      </w:r>
      <w:r>
        <w:rPr>
          <w:color w:val="000000"/>
        </w:rPr>
        <w:t>внесенные</w:t>
      </w:r>
      <w:r w:rsidR="00AC6E47" w:rsidRPr="00AC6E47">
        <w:rPr>
          <w:color w:val="000000"/>
        </w:rPr>
        <w:t xml:space="preserve"> </w:t>
      </w:r>
      <w:r>
        <w:rPr>
          <w:color w:val="000000"/>
        </w:rPr>
        <w:t xml:space="preserve">Федеральным </w:t>
      </w:r>
      <w:r w:rsidR="00AC6E47" w:rsidRPr="00AC6E47">
        <w:rPr>
          <w:color w:val="000000"/>
        </w:rPr>
        <w:t>законом № 505-ФЗ, знамену</w:t>
      </w:r>
      <w:r>
        <w:rPr>
          <w:color w:val="000000"/>
        </w:rPr>
        <w:t>ю</w:t>
      </w:r>
      <w:r w:rsidR="00AC6E47" w:rsidRPr="00AC6E47">
        <w:rPr>
          <w:color w:val="000000"/>
        </w:rPr>
        <w:t>т переход от тотального ежегодного контроля к </w:t>
      </w:r>
      <w:r w:rsidR="00AC6E47" w:rsidRPr="002E0BD5">
        <w:rPr>
          <w:color w:val="000000"/>
        </w:rPr>
        <w:t>системе управления рисками</w:t>
      </w:r>
      <w:r w:rsidR="00AC6E47" w:rsidRPr="00AC6E47">
        <w:rPr>
          <w:color w:val="000000"/>
        </w:rPr>
        <w:t> в антикоррупционной сфере. Основные усилия будут сосредоточены на "точках входа" (претенденты) и "зонах повышенного внимания" (необъяснимые доходы, руководители). Это разумный подход, который, с одной стороны, может повысить эффективность борьбы с коррупцией, а с другой — снижает бюрократическое давление на большинство служащих.</w:t>
      </w:r>
    </w:p>
    <w:p w14:paraId="7F1D5385" w14:textId="77777777" w:rsidR="002E0BD5" w:rsidRDefault="002E0BD5" w:rsidP="005A68EB">
      <w:pPr>
        <w:shd w:val="clear" w:color="auto" w:fill="FFFFFF"/>
        <w:jc w:val="both"/>
        <w:rPr>
          <w:color w:val="000000"/>
        </w:rPr>
      </w:pPr>
    </w:p>
    <w:p w14:paraId="3C92ABA6" w14:textId="77777777" w:rsidR="002E0BD5" w:rsidRDefault="002E0BD5" w:rsidP="005A68EB">
      <w:pPr>
        <w:shd w:val="clear" w:color="auto" w:fill="FFFFFF"/>
        <w:jc w:val="both"/>
        <w:rPr>
          <w:color w:val="000000"/>
        </w:rPr>
      </w:pPr>
    </w:p>
    <w:p w14:paraId="7F4E40A7" w14:textId="77777777" w:rsidR="002E0BD5" w:rsidRDefault="002E0BD5" w:rsidP="005A68EB">
      <w:pPr>
        <w:shd w:val="clear" w:color="auto" w:fill="FFFFFF"/>
        <w:jc w:val="both"/>
        <w:rPr>
          <w:color w:val="000000"/>
        </w:rPr>
      </w:pPr>
    </w:p>
    <w:p w14:paraId="139EACB3" w14:textId="77777777" w:rsidR="002E0BD5" w:rsidRDefault="002E0BD5" w:rsidP="005A68EB">
      <w:pPr>
        <w:shd w:val="clear" w:color="auto" w:fill="FFFFFF"/>
        <w:jc w:val="both"/>
        <w:rPr>
          <w:color w:val="000000"/>
        </w:rPr>
      </w:pPr>
    </w:p>
    <w:p w14:paraId="38555080" w14:textId="730FB623" w:rsidR="002E0BD5" w:rsidRDefault="002E0BD5" w:rsidP="005A68E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C0FE944" w14:textId="77777777" w:rsidR="002E0BD5" w:rsidRDefault="002E0BD5" w:rsidP="005A68EB">
      <w:pPr>
        <w:shd w:val="clear" w:color="auto" w:fill="FFFFFF"/>
        <w:jc w:val="both"/>
        <w:rPr>
          <w:color w:val="000000"/>
        </w:rPr>
      </w:pPr>
    </w:p>
    <w:p w14:paraId="782F6AD3" w14:textId="77777777" w:rsidR="002E0BD5" w:rsidRDefault="002E0BD5" w:rsidP="005A68EB">
      <w:pPr>
        <w:shd w:val="clear" w:color="auto" w:fill="FFFFFF"/>
        <w:jc w:val="both"/>
        <w:rPr>
          <w:color w:val="000000"/>
        </w:rPr>
      </w:pPr>
    </w:p>
    <w:p w14:paraId="0FB1F388" w14:textId="77777777" w:rsidR="002E0BD5" w:rsidRPr="00AC6E47" w:rsidRDefault="002E0BD5" w:rsidP="005A68EB">
      <w:pPr>
        <w:shd w:val="clear" w:color="auto" w:fill="FFFFFF"/>
        <w:jc w:val="both"/>
        <w:rPr>
          <w:color w:val="000000"/>
        </w:rPr>
      </w:pPr>
    </w:p>
    <w:p w14:paraId="3D742577" w14:textId="77777777" w:rsidR="002E0BD5" w:rsidRPr="00425CA3" w:rsidRDefault="002E0BD5" w:rsidP="002E0BD5">
      <w:pPr>
        <w:autoSpaceDE w:val="0"/>
        <w:autoSpaceDN w:val="0"/>
        <w:adjustRightInd w:val="0"/>
        <w:ind w:firstLine="540"/>
        <w:jc w:val="center"/>
        <w:rPr>
          <w:rFonts w:eastAsia="Calibri"/>
          <w:color w:val="365F91" w:themeColor="accent1" w:themeShade="BF"/>
        </w:rPr>
      </w:pPr>
      <w:r w:rsidRPr="00425CA3">
        <w:rPr>
          <w:rFonts w:eastAsia="Calibri"/>
          <w:color w:val="365F91" w:themeColor="accent1" w:themeShade="BF"/>
        </w:rPr>
        <w:t xml:space="preserve">Консультации в Управлении Главы Республики Дагестан </w:t>
      </w:r>
    </w:p>
    <w:p w14:paraId="2BCE0C84" w14:textId="77777777" w:rsidR="002E0BD5" w:rsidRPr="00425CA3" w:rsidRDefault="002E0BD5" w:rsidP="002E0BD5">
      <w:pPr>
        <w:autoSpaceDE w:val="0"/>
        <w:autoSpaceDN w:val="0"/>
        <w:adjustRightInd w:val="0"/>
        <w:ind w:firstLine="540"/>
        <w:jc w:val="center"/>
        <w:rPr>
          <w:rFonts w:eastAsia="Calibri"/>
          <w:color w:val="365F91" w:themeColor="accent1" w:themeShade="BF"/>
        </w:rPr>
      </w:pPr>
      <w:r w:rsidRPr="00425CA3">
        <w:rPr>
          <w:rFonts w:eastAsia="Calibri"/>
          <w:color w:val="365F91" w:themeColor="accent1" w:themeShade="BF"/>
        </w:rPr>
        <w:t>по вопросам противодействия коррупции по телефонам:</w:t>
      </w:r>
    </w:p>
    <w:p w14:paraId="1AC2E5F8" w14:textId="77777777" w:rsidR="002E0BD5" w:rsidRPr="00425CA3" w:rsidRDefault="002E0BD5" w:rsidP="002E0BD5">
      <w:pPr>
        <w:autoSpaceDE w:val="0"/>
        <w:autoSpaceDN w:val="0"/>
        <w:adjustRightInd w:val="0"/>
        <w:ind w:firstLine="540"/>
        <w:jc w:val="center"/>
        <w:rPr>
          <w:rFonts w:eastAsia="Calibri"/>
          <w:color w:val="365F91" w:themeColor="accent1" w:themeShade="BF"/>
        </w:rPr>
      </w:pPr>
    </w:p>
    <w:p w14:paraId="41FD0F8B" w14:textId="77777777" w:rsidR="002E0BD5" w:rsidRPr="00425CA3" w:rsidRDefault="002E0BD5" w:rsidP="002E0BD5">
      <w:pPr>
        <w:autoSpaceDE w:val="0"/>
        <w:autoSpaceDN w:val="0"/>
        <w:adjustRightInd w:val="0"/>
        <w:ind w:firstLine="540"/>
        <w:jc w:val="center"/>
        <w:rPr>
          <w:rFonts w:eastAsia="Calibri"/>
          <w:color w:val="365F91" w:themeColor="accent1" w:themeShade="BF"/>
        </w:rPr>
      </w:pPr>
      <w:r w:rsidRPr="00425CA3">
        <w:rPr>
          <w:rFonts w:eastAsia="Calibri"/>
          <w:color w:val="365F91" w:themeColor="accent1" w:themeShade="BF"/>
        </w:rPr>
        <w:t>8(8722) 67-20-19</w:t>
      </w:r>
    </w:p>
    <w:p w14:paraId="244A2708" w14:textId="77777777" w:rsidR="002E0BD5" w:rsidRPr="00425CA3" w:rsidRDefault="002E0BD5" w:rsidP="002E0BD5">
      <w:pPr>
        <w:autoSpaceDE w:val="0"/>
        <w:autoSpaceDN w:val="0"/>
        <w:adjustRightInd w:val="0"/>
        <w:ind w:firstLine="540"/>
        <w:jc w:val="center"/>
        <w:rPr>
          <w:rFonts w:eastAsia="Calibri"/>
          <w:color w:val="365F91" w:themeColor="accent1" w:themeShade="BF"/>
        </w:rPr>
      </w:pPr>
      <w:r w:rsidRPr="00425CA3">
        <w:rPr>
          <w:rFonts w:eastAsia="Calibri"/>
          <w:color w:val="365F91" w:themeColor="accent1" w:themeShade="BF"/>
        </w:rPr>
        <w:t>8(8722) 68-08-24</w:t>
      </w:r>
    </w:p>
    <w:p w14:paraId="4BC82816" w14:textId="77777777" w:rsidR="002E0BD5" w:rsidRPr="00984963" w:rsidRDefault="002E0BD5" w:rsidP="002E0BD5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14:paraId="1F8780E8" w14:textId="77777777" w:rsidR="00E46025" w:rsidRDefault="00E46025"/>
    <w:sectPr w:rsidR="00E46025" w:rsidSect="00412F02">
      <w:pgSz w:w="11906" w:h="16838"/>
      <w:pgMar w:top="113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9F5"/>
    <w:multiLevelType w:val="multilevel"/>
    <w:tmpl w:val="9726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44D8B"/>
    <w:multiLevelType w:val="multilevel"/>
    <w:tmpl w:val="001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E39D5"/>
    <w:multiLevelType w:val="multilevel"/>
    <w:tmpl w:val="BB0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B5A44"/>
    <w:multiLevelType w:val="multilevel"/>
    <w:tmpl w:val="71B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C130A"/>
    <w:multiLevelType w:val="multilevel"/>
    <w:tmpl w:val="2AFE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7"/>
    <w:rsid w:val="00007179"/>
    <w:rsid w:val="00042507"/>
    <w:rsid w:val="0005058E"/>
    <w:rsid w:val="000B0D61"/>
    <w:rsid w:val="001F6EEA"/>
    <w:rsid w:val="00263A28"/>
    <w:rsid w:val="0026602B"/>
    <w:rsid w:val="002E0BD5"/>
    <w:rsid w:val="003070DA"/>
    <w:rsid w:val="00412F02"/>
    <w:rsid w:val="004508B9"/>
    <w:rsid w:val="00493C53"/>
    <w:rsid w:val="00493E67"/>
    <w:rsid w:val="00495CE1"/>
    <w:rsid w:val="0051557B"/>
    <w:rsid w:val="00532C96"/>
    <w:rsid w:val="00550DE3"/>
    <w:rsid w:val="005630B5"/>
    <w:rsid w:val="005A68EB"/>
    <w:rsid w:val="0078192C"/>
    <w:rsid w:val="00821284"/>
    <w:rsid w:val="008B6047"/>
    <w:rsid w:val="009162F4"/>
    <w:rsid w:val="00A038BE"/>
    <w:rsid w:val="00A66E72"/>
    <w:rsid w:val="00AC6E47"/>
    <w:rsid w:val="00B66B87"/>
    <w:rsid w:val="00B92607"/>
    <w:rsid w:val="00C134ED"/>
    <w:rsid w:val="00C4234D"/>
    <w:rsid w:val="00CF2FC4"/>
    <w:rsid w:val="00DA195E"/>
    <w:rsid w:val="00E04E66"/>
    <w:rsid w:val="00E46025"/>
    <w:rsid w:val="00E84D53"/>
    <w:rsid w:val="00F93726"/>
    <w:rsid w:val="00F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CF77E"/>
  <w15:docId w15:val="{D23E5D0A-1610-475F-B05F-47D2E64E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6E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6E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C6E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E4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C6E47"/>
    <w:rPr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AC6E47"/>
    <w:rPr>
      <w:b/>
      <w:bCs/>
    </w:rPr>
  </w:style>
  <w:style w:type="paragraph" w:styleId="a4">
    <w:name w:val="Normal (Web)"/>
    <w:basedOn w:val="a"/>
    <w:uiPriority w:val="99"/>
    <w:unhideWhenUsed/>
    <w:rsid w:val="00AC6E47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C6E47"/>
    <w:rPr>
      <w:i/>
      <w:iCs/>
    </w:rPr>
  </w:style>
  <w:style w:type="character" w:customStyle="1" w:styleId="10">
    <w:name w:val="Заголовок 1 Знак"/>
    <w:basedOn w:val="a0"/>
    <w:link w:val="1"/>
    <w:rsid w:val="00AC6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9841">
                  <w:marLeft w:val="0"/>
                  <w:marRight w:val="0"/>
                  <w:marTop w:val="0"/>
                  <w:marBottom w:val="300"/>
                  <w:divBdr>
                    <w:top w:val="none" w:sz="0" w:space="14" w:color="auto"/>
                    <w:left w:val="single" w:sz="36" w:space="14" w:color="EF6C00"/>
                    <w:bottom w:val="none" w:sz="0" w:space="14" w:color="auto"/>
                    <w:right w:val="none" w:sz="0" w:space="14" w:color="auto"/>
                  </w:divBdr>
                  <w:divsChild>
                    <w:div w:id="2672747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69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483108">
                  <w:marLeft w:val="0"/>
                  <w:marRight w:val="0"/>
                  <w:marTop w:val="0"/>
                  <w:marBottom w:val="300"/>
                  <w:divBdr>
                    <w:top w:val="none" w:sz="0" w:space="14" w:color="auto"/>
                    <w:left w:val="single" w:sz="36" w:space="14" w:color="1A5DBB"/>
                    <w:bottom w:val="none" w:sz="0" w:space="14" w:color="auto"/>
                    <w:right w:val="none" w:sz="0" w:space="14" w:color="auto"/>
                  </w:divBdr>
                  <w:divsChild>
                    <w:div w:id="21111213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4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908520">
                  <w:marLeft w:val="0"/>
                  <w:marRight w:val="0"/>
                  <w:marTop w:val="0"/>
                  <w:marBottom w:val="300"/>
                  <w:divBdr>
                    <w:top w:val="none" w:sz="0" w:space="14" w:color="auto"/>
                    <w:left w:val="single" w:sz="36" w:space="14" w:color="C62828"/>
                    <w:bottom w:val="none" w:sz="0" w:space="14" w:color="auto"/>
                    <w:right w:val="none" w:sz="0" w:space="14" w:color="auto"/>
                  </w:divBdr>
                  <w:divsChild>
                    <w:div w:id="704138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739088">
                  <w:marLeft w:val="0"/>
                  <w:marRight w:val="0"/>
                  <w:marTop w:val="0"/>
                  <w:marBottom w:val="300"/>
                  <w:divBdr>
                    <w:top w:val="none" w:sz="0" w:space="14" w:color="auto"/>
                    <w:left w:val="single" w:sz="36" w:space="14" w:color="2E7D32"/>
                    <w:bottom w:val="none" w:sz="0" w:space="14" w:color="auto"/>
                    <w:right w:val="none" w:sz="0" w:space="14" w:color="auto"/>
                  </w:divBdr>
                  <w:divsChild>
                    <w:div w:id="8198845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769327">
                  <w:marLeft w:val="0"/>
                  <w:marRight w:val="0"/>
                  <w:marTop w:val="0"/>
                  <w:marBottom w:val="0"/>
                  <w:divBdr>
                    <w:top w:val="none" w:sz="0" w:space="14" w:color="auto"/>
                    <w:left w:val="single" w:sz="36" w:space="14" w:color="777777"/>
                    <w:bottom w:val="none" w:sz="0" w:space="14" w:color="auto"/>
                    <w:right w:val="none" w:sz="0" w:space="14" w:color="auto"/>
                  </w:divBdr>
                  <w:divsChild>
                    <w:div w:id="3203487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7206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ПНД №1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2026-05-18T07:41:00Z</cp:lastPrinted>
  <dcterms:created xsi:type="dcterms:W3CDTF">2026-05-18T07:42:00Z</dcterms:created>
  <dcterms:modified xsi:type="dcterms:W3CDTF">2026-05-18T07:58:00Z</dcterms:modified>
</cp:coreProperties>
</file>