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77"/>
        <w:tblpPr w:horzAnchor="margin" w:tblpXSpec="left" w:vertAnchor="margin" w:tblpY="-885" w:leftFromText="180" w:topFromText="0" w:rightFromText="180" w:bottomFromText="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22"/>
        <w:gridCol w:w="635"/>
      </w:tblGrid>
      <w:tr>
        <w:tblPrEx/>
        <w:trPr/>
        <w:tc>
          <w:tcPr>
            <w:tcW w:w="9322" w:type="dxa"/>
            <w:vAlign w:val="bottom"/>
            <w:textDirection w:val="lrTb"/>
            <w:noWrap w:val="false"/>
          </w:tcPr>
          <w:p>
            <w:pPr>
              <w:pStyle w:val="672"/>
              <w:ind w:left="-1134" w:right="-1133"/>
              <w:jc w:val="center"/>
              <w:tabs>
                <w:tab w:val="clear" w:pos="4677" w:leader="none"/>
                <w:tab w:val="clear" w:pos="9355" w:leader="none"/>
              </w:tabs>
              <w:rPr>
                <w:rFonts w:ascii="Calibri" w:hAnsi="Calibri" w:eastAsia="Times New Roman" w:cs="Times New Roman"/>
              </w:rPr>
            </w:pPr>
            <w:r>
              <w:rPr>
                <w:rFonts w:ascii="Calibri" w:hAnsi="Calibri" w:eastAsia="Times New Roman" w:cs="Times New Roman"/>
              </w:rPr>
              <w:object w:dxaOrig="7439" w:dyaOrig="7439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0" o:spid="_x0000_s0" type="#_x0000_t75" style="width:86.25pt;height:80.25pt;mso-wrap-distance-left:0.00pt;mso-wrap-distance-top:0.00pt;mso-wrap-distance-right:0.00pt;mso-wrap-distance-bottom:0.00pt;" filled="f" stroked="f">
                  <v:path textboxrect="0,0,0,0"/>
                  <v:imagedata r:id="rId11" o:title=""/>
                </v:shape>
                <o:OLEObject DrawAspect="Content" r:id="rId12" ObjectID="_1525040" ProgID="PBrush" ShapeID="_x0000_i0" Type="Embed"/>
              </w:object>
            </w:r>
            <w:r>
              <w:rPr>
                <w:rFonts w:ascii="Calibri" w:hAnsi="Calibri" w:eastAsia="Times New Roman" w:cs="Times New Roman"/>
              </w:rPr>
            </w:r>
          </w:p>
          <w:p>
            <w:pPr>
              <w:pStyle w:val="672"/>
              <w:ind w:left="-1134" w:right="-1133"/>
              <w:jc w:val="center"/>
              <w:tabs>
                <w:tab w:val="clear" w:pos="4677" w:leader="none"/>
                <w:tab w:val="clear" w:pos="9355" w:leader="none"/>
              </w:tabs>
              <w:rPr>
                <w:rFonts w:ascii="Calibri" w:hAnsi="Calibri" w:eastAsia="Times New Roman" w:cs="Times New Roman"/>
              </w:rPr>
            </w:pPr>
            <w:r>
              <w:rPr>
                <w:rFonts w:ascii="Calibri" w:hAnsi="Calibri" w:eastAsia="Times New Roman" w:cs="Times New Roman"/>
              </w:rPr>
            </w:r>
            <w:r>
              <w:rPr>
                <w:rFonts w:ascii="Calibri" w:hAnsi="Calibri" w:eastAsia="Times New Roman" w:cs="Times New Roman"/>
              </w:rPr>
            </w:r>
          </w:p>
          <w:p>
            <w:pPr>
              <w:ind w:left="-1134" w:right="-1133"/>
              <w:jc w:val="center"/>
              <w:spacing w:after="0"/>
              <w:rPr>
                <w:rFonts w:ascii="Times New Roman" w:hAnsi="Times New Roman" w:cs="Times New Roman"/>
                <w:b/>
                <w:color w:val="002060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pacing w:val="30"/>
                <w:sz w:val="28"/>
                <w:szCs w:val="28"/>
              </w:rPr>
              <w:t xml:space="preserve">РЕСПУБЛИКА ДАГЕСТАН</w:t>
            </w:r>
            <w:r>
              <w:rPr>
                <w:rFonts w:ascii="Times New Roman" w:hAnsi="Times New Roman" w:cs="Times New Roman"/>
                <w:b/>
                <w:color w:val="002060"/>
                <w:spacing w:val="30"/>
                <w:sz w:val="28"/>
                <w:szCs w:val="28"/>
              </w:rPr>
            </w:r>
          </w:p>
          <w:p>
            <w:pPr>
              <w:ind w:left="-1134" w:right="-1133"/>
              <w:jc w:val="center"/>
              <w:spacing w:after="0"/>
              <w:rPr>
                <w:rFonts w:ascii="Times New Roman" w:hAnsi="Times New Roman" w:cs="Times New Roman"/>
                <w:b/>
                <w:color w:val="002060"/>
                <w:spacing w:val="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pacing w:val="20"/>
                <w:sz w:val="28"/>
                <w:szCs w:val="28"/>
              </w:rPr>
              <w:t xml:space="preserve">АДМИНИСТРАЦИЯ</w:t>
            </w:r>
            <w:r>
              <w:rPr>
                <w:rFonts w:ascii="Times New Roman" w:hAnsi="Times New Roman" w:cs="Times New Roman"/>
                <w:b/>
                <w:color w:val="002060"/>
                <w:spacing w:val="20"/>
                <w:sz w:val="28"/>
                <w:szCs w:val="28"/>
              </w:rPr>
              <w:t xml:space="preserve"> МУНИЦИПАЛЬНОГО РАЙОНА</w:t>
            </w:r>
            <w:r>
              <w:rPr>
                <w:rFonts w:ascii="Times New Roman" w:hAnsi="Times New Roman" w:cs="Times New Roman"/>
                <w:b/>
                <w:color w:val="002060"/>
                <w:spacing w:val="20"/>
                <w:sz w:val="28"/>
                <w:szCs w:val="28"/>
              </w:rPr>
            </w:r>
          </w:p>
          <w:p>
            <w:pPr>
              <w:ind w:left="-1134" w:right="-1133"/>
              <w:jc w:val="center"/>
              <w:spacing w:after="0"/>
              <w:rPr>
                <w:rFonts w:ascii="Times New Roman" w:hAnsi="Times New Roman" w:cs="Times New Roman"/>
                <w:b/>
                <w:color w:val="002060"/>
                <w:spacing w:val="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pacing w:val="20"/>
                <w:sz w:val="28"/>
                <w:szCs w:val="28"/>
              </w:rPr>
              <w:t xml:space="preserve">«ТАБАСАРАНСКИЙ РАЙОН»</w:t>
            </w:r>
            <w:r>
              <w:rPr>
                <w:rFonts w:ascii="Times New Roman" w:hAnsi="Times New Roman" w:cs="Times New Roman"/>
                <w:b/>
                <w:color w:val="002060"/>
                <w:spacing w:val="20"/>
                <w:sz w:val="28"/>
                <w:szCs w:val="28"/>
              </w:rPr>
            </w:r>
          </w:p>
          <w:p>
            <w:pPr>
              <w:ind w:left="-1134" w:right="-1133"/>
              <w:jc w:val="center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ind w:left="-1134" w:right="-1133"/>
              <w:jc w:val="center"/>
              <w:spacing w:after="0"/>
              <w:rPr>
                <w:rFonts w:ascii="Times New Roman" w:hAnsi="Times New Roman" w:eastAsia="Calibri" w:cs="Times New Roman"/>
                <w:b/>
                <w:color w:val="002060"/>
                <w:spacing w:val="30"/>
                <w:sz w:val="36"/>
                <w:szCs w:val="36"/>
              </w:rPr>
            </w:pPr>
            <w:r>
              <w:rPr>
                <w:rFonts w:ascii="Times New Roman" w:hAnsi="Times New Roman" w:eastAsia="Calibri" w:cs="Times New Roman"/>
                <w:b/>
                <w:color w:val="002060"/>
                <w:spacing w:val="30"/>
                <w:sz w:val="36"/>
                <w:szCs w:val="36"/>
              </w:rPr>
              <w:t xml:space="preserve">ПОСТАНОВЛЕНИЕ</w:t>
            </w:r>
            <w:r>
              <w:rPr>
                <w:rFonts w:ascii="Times New Roman" w:hAnsi="Times New Roman" w:eastAsia="Calibri" w:cs="Times New Roman"/>
                <w:b/>
                <w:color w:val="002060"/>
                <w:spacing w:val="30"/>
                <w:sz w:val="36"/>
                <w:szCs w:val="36"/>
              </w:rPr>
            </w:r>
          </w:p>
          <w:p>
            <w:pPr>
              <w:ind w:right="-1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ind w:right="-1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___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__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_________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307" w:type="dxa"/>
            <w:vAlign w:val="bottom"/>
            <w:textDirection w:val="lrTb"/>
            <w:noWrap w:val="false"/>
          </w:tcPr>
          <w:p>
            <w:pPr>
              <w:ind w:right="-1"/>
              <w:jc w:val="right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___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</w:tbl>
    <w:p>
      <w:pPr>
        <w:ind w:right="-1"/>
        <w:jc w:val="center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ИЗМЕНЕНИИ ТИПА МУНИЦИПАЛЬНОГО БЮДЖЕТНОГО УЧРЕЖДЕНИЯ В ЦЕЛЯХ СОЗДАНИЯ МУНИЦИПАЛЬНОГО КАЗЕННОГО УЧРЕЖДЕНИЯ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Гражданским кодексом Российской Федерации, Бюджетным кодексом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Федеральными законами от 12.01.1996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7-ФЗ «О некоммерческ</w:t>
      </w:r>
      <w:r>
        <w:rPr>
          <w:rFonts w:ascii="Times New Roman" w:hAnsi="Times New Roman" w:cs="Times New Roman"/>
          <w:sz w:val="28"/>
          <w:szCs w:val="28"/>
        </w:rPr>
        <w:t xml:space="preserve">их организациях», от </w:t>
      </w:r>
      <w:r>
        <w:rPr>
          <w:rFonts w:ascii="Times New Roman" w:hAnsi="Times New Roman" w:cs="Times New Roman"/>
          <w:sz w:val="28"/>
          <w:szCs w:val="28"/>
        </w:rPr>
        <w:t xml:space="preserve">08.08.2001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129-ФЗ </w:t>
      </w:r>
      <w:r>
        <w:rPr>
          <w:rFonts w:ascii="Times New Roman" w:hAnsi="Times New Roman" w:cs="Times New Roman"/>
          <w:sz w:val="28"/>
          <w:szCs w:val="28"/>
        </w:rPr>
        <w:t xml:space="preserve">«О государственной регистрации юридических лиц и индивидуальных предпринимателей», от </w:t>
      </w:r>
      <w:r>
        <w:rPr>
          <w:rFonts w:ascii="Times New Roman" w:hAnsi="Times New Roman" w:cs="Times New Roman"/>
          <w:sz w:val="28"/>
          <w:szCs w:val="28"/>
        </w:rPr>
        <w:t xml:space="preserve">20.</w:t>
      </w:r>
      <w:r>
        <w:rPr>
          <w:rFonts w:ascii="Times New Roman" w:hAnsi="Times New Roman" w:cs="Times New Roman"/>
          <w:sz w:val="28"/>
          <w:szCs w:val="28"/>
        </w:rPr>
        <w:t xml:space="preserve">0</w:t>
      </w:r>
      <w:r>
        <w:rPr>
          <w:rFonts w:ascii="Times New Roman" w:hAnsi="Times New Roman" w:cs="Times New Roman"/>
          <w:sz w:val="28"/>
          <w:szCs w:val="28"/>
        </w:rPr>
        <w:t xml:space="preserve">3.2025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постановлением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148 от 18.06.2025 г. «Об утверждении порядка создания</w:t>
      </w:r>
      <w:r>
        <w:rPr>
          <w:rFonts w:ascii="Times New Roman" w:hAnsi="Times New Roman" w:cs="Times New Roman"/>
          <w:sz w:val="28"/>
          <w:szCs w:val="28"/>
        </w:rPr>
        <w:t xml:space="preserve"> , реорганизации, изменения типа</w:t>
      </w:r>
      <w:r>
        <w:rPr>
          <w:rFonts w:ascii="Times New Roman" w:hAnsi="Times New Roman" w:cs="Times New Roman"/>
          <w:sz w:val="28"/>
          <w:szCs w:val="28"/>
        </w:rPr>
        <w:t xml:space="preserve">, ликвидации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учреждений, а так-же утверждения уставов муниципальных </w:t>
      </w:r>
      <w:r>
        <w:rPr>
          <w:rFonts w:ascii="Times New Roman" w:hAnsi="Times New Roman" w:cs="Times New Roman"/>
          <w:sz w:val="28"/>
          <w:szCs w:val="28"/>
        </w:rPr>
        <w:t xml:space="preserve">учреждений и внесение в них изменений», администрация муниципального района «Табасаранский район»</w:t>
      </w:r>
      <w:r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ПОСТАНОВЛЯЕТ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Изменить тип существующего бюджетного учреждения – муниципального бюджетного </w:t>
      </w:r>
      <w:r>
        <w:rPr>
          <w:rFonts w:ascii="Times New Roman" w:hAnsi="Times New Roman" w:cs="Times New Roman"/>
          <w:sz w:val="28"/>
          <w:szCs w:val="28"/>
        </w:rPr>
        <w:t xml:space="preserve">учреждения «Отдел сельского </w:t>
      </w:r>
      <w:r>
        <w:rPr>
          <w:rFonts w:ascii="Times New Roman" w:hAnsi="Times New Roman" w:cs="Times New Roman"/>
          <w:sz w:val="28"/>
          <w:szCs w:val="28"/>
        </w:rPr>
        <w:t xml:space="preserve">хозяйства» (</w:t>
      </w:r>
      <w:r>
        <w:rPr>
          <w:rFonts w:ascii="Times New Roman" w:hAnsi="Times New Roman" w:cs="Times New Roman"/>
          <w:sz w:val="28"/>
          <w:szCs w:val="28"/>
        </w:rPr>
        <w:t xml:space="preserve">далее – М</w:t>
      </w:r>
      <w:r>
        <w:rPr>
          <w:rFonts w:ascii="Times New Roman" w:hAnsi="Times New Roman" w:cs="Times New Roman"/>
          <w:sz w:val="28"/>
          <w:szCs w:val="28"/>
        </w:rPr>
        <w:t xml:space="preserve">Б</w:t>
      </w:r>
      <w:r>
        <w:rPr>
          <w:rFonts w:ascii="Times New Roman" w:hAnsi="Times New Roman" w:cs="Times New Roman"/>
          <w:sz w:val="28"/>
          <w:szCs w:val="28"/>
        </w:rPr>
        <w:t xml:space="preserve">У «</w:t>
      </w:r>
      <w:r>
        <w:rPr>
          <w:rFonts w:ascii="Times New Roman" w:hAnsi="Times New Roman" w:cs="Times New Roman"/>
          <w:sz w:val="28"/>
          <w:szCs w:val="28"/>
        </w:rPr>
        <w:t xml:space="preserve">ОСХ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МР «Табасаранский район»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в целях создания муниципального казенного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«Отдел сельского хозяйства» </w:t>
      </w:r>
      <w:r>
        <w:rPr>
          <w:rFonts w:ascii="Times New Roman" w:hAnsi="Times New Roman" w:cs="Times New Roman"/>
          <w:sz w:val="28"/>
          <w:szCs w:val="28"/>
        </w:rPr>
        <w:t xml:space="preserve">(далее – </w:t>
      </w:r>
      <w:r>
        <w:rPr>
          <w:rFonts w:ascii="Times New Roman" w:hAnsi="Times New Roman" w:cs="Times New Roman"/>
          <w:sz w:val="28"/>
          <w:szCs w:val="28"/>
        </w:rPr>
        <w:t xml:space="preserve">МК</w:t>
      </w:r>
      <w:r>
        <w:rPr>
          <w:rFonts w:ascii="Times New Roman" w:hAnsi="Times New Roman" w:cs="Times New Roman"/>
          <w:sz w:val="28"/>
          <w:szCs w:val="28"/>
        </w:rPr>
        <w:t xml:space="preserve">У «ОСХ» </w:t>
      </w:r>
      <w:r>
        <w:rPr>
          <w:rFonts w:ascii="Times New Roman" w:hAnsi="Times New Roman" w:cs="Times New Roman"/>
          <w:sz w:val="28"/>
          <w:szCs w:val="28"/>
        </w:rPr>
        <w:t xml:space="preserve">МР «Табасаранский район»)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Главным распорядителем средств муниципального района «Табасаранский район», осуществляющим функции и полномочия учредителя </w:t>
      </w:r>
      <w:r>
        <w:rPr>
          <w:rFonts w:ascii="Times New Roman" w:hAnsi="Times New Roman" w:cs="Times New Roman"/>
          <w:sz w:val="28"/>
          <w:szCs w:val="28"/>
        </w:rPr>
        <w:t xml:space="preserve">МКУ «ОСХ»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МР «Табасаранский район»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является администрация муниципального района «Табасаранский район» Республики Дагестан.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Установить, что </w:t>
      </w:r>
      <w:r>
        <w:rPr>
          <w:rFonts w:ascii="Times New Roman" w:hAnsi="Times New Roman" w:cs="Times New Roman"/>
          <w:sz w:val="28"/>
          <w:szCs w:val="28"/>
        </w:rPr>
        <w:t xml:space="preserve">МКУ «ОСХ» </w:t>
      </w:r>
      <w:r>
        <w:rPr>
          <w:rFonts w:ascii="Times New Roman" w:hAnsi="Times New Roman" w:cs="Times New Roman"/>
          <w:sz w:val="28"/>
          <w:szCs w:val="28"/>
        </w:rPr>
        <w:t xml:space="preserve">МР «Табасаранский район» </w:t>
      </w:r>
      <w:r>
        <w:rPr>
          <w:rFonts w:ascii="Times New Roman" w:hAnsi="Times New Roman" w:cs="Times New Roman"/>
          <w:sz w:val="28"/>
          <w:szCs w:val="28"/>
        </w:rPr>
        <w:t xml:space="preserve">является пра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опреемником по всем правам и обязанностям </w:t>
      </w:r>
      <w:r>
        <w:rPr>
          <w:rFonts w:ascii="Times New Roman" w:hAnsi="Times New Roman" w:cs="Times New Roman"/>
          <w:sz w:val="28"/>
          <w:szCs w:val="28"/>
        </w:rPr>
        <w:t xml:space="preserve">МБ</w:t>
      </w:r>
      <w:r>
        <w:rPr>
          <w:rFonts w:ascii="Times New Roman" w:hAnsi="Times New Roman" w:cs="Times New Roman"/>
          <w:sz w:val="28"/>
          <w:szCs w:val="28"/>
        </w:rPr>
        <w:t xml:space="preserve">У «ОСХ» </w:t>
      </w:r>
      <w:r>
        <w:rPr>
          <w:rFonts w:ascii="Times New Roman" w:hAnsi="Times New Roman" w:cs="Times New Roman"/>
          <w:sz w:val="28"/>
          <w:szCs w:val="28"/>
        </w:rPr>
        <w:t xml:space="preserve">МР «Табасаранский район» </w:t>
      </w:r>
      <w:r>
        <w:rPr>
          <w:rFonts w:ascii="Times New Roman" w:hAnsi="Times New Roman" w:cs="Times New Roman"/>
          <w:sz w:val="28"/>
          <w:szCs w:val="28"/>
        </w:rPr>
        <w:t xml:space="preserve">действующим на дату принятия настоящего постановления.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Установить, что основные цели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МБУ «ОСХ» МР «Табасаранский район»</w:t>
      </w:r>
      <w:r>
        <w:rPr>
          <w:rFonts w:ascii="Times New Roman" w:hAnsi="Times New Roman" w:cs="Times New Roman"/>
          <w:sz w:val="28"/>
          <w:szCs w:val="28"/>
        </w:rPr>
        <w:t xml:space="preserve"> при изменении типа на казенный сохраняются.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Утвердить Устав муниципального казенного учреждения </w:t>
      </w:r>
      <w:r>
        <w:rPr>
          <w:rFonts w:ascii="Times New Roman" w:hAnsi="Times New Roman" w:cs="Times New Roman"/>
          <w:sz w:val="28"/>
          <w:szCs w:val="28"/>
        </w:rPr>
        <w:t xml:space="preserve">«Отдел сельского хозяйства»</w:t>
      </w:r>
      <w:r>
        <w:rPr>
          <w:rFonts w:ascii="Times New Roman" w:hAnsi="Times New Roman" w:cs="Times New Roman"/>
          <w:sz w:val="28"/>
          <w:szCs w:val="28"/>
        </w:rPr>
        <w:t xml:space="preserve"> МР «Табасаранский район»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Приложение №1).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Установить, что имущество, находящееся на балансе 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Б</w:t>
      </w:r>
      <w:r>
        <w:rPr>
          <w:rFonts w:ascii="Times New Roman" w:hAnsi="Times New Roman" w:cs="Times New Roman"/>
          <w:sz w:val="28"/>
          <w:szCs w:val="28"/>
        </w:rPr>
        <w:t xml:space="preserve">У «ОСХ»</w:t>
      </w:r>
      <w:r>
        <w:rPr>
          <w:rFonts w:ascii="Times New Roman" w:hAnsi="Times New Roman" w:cs="Times New Roman"/>
          <w:sz w:val="28"/>
          <w:szCs w:val="28"/>
        </w:rPr>
        <w:t xml:space="preserve"> МР «Табасаранский район»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полном объеме</w:t>
      </w:r>
      <w:r>
        <w:rPr>
          <w:rFonts w:ascii="Times New Roman" w:hAnsi="Times New Roman" w:cs="Times New Roman"/>
          <w:sz w:val="28"/>
          <w:szCs w:val="28"/>
        </w:rPr>
        <w:t xml:space="preserve">, закрепляется за </w:t>
      </w:r>
      <w:r>
        <w:rPr>
          <w:rFonts w:ascii="Times New Roman" w:hAnsi="Times New Roman" w:cs="Times New Roman"/>
          <w:sz w:val="28"/>
          <w:szCs w:val="28"/>
        </w:rPr>
        <w:t xml:space="preserve">МКУ «ОСХ» МР «Табасаранский район».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Назначить </w:t>
      </w:r>
      <w:r>
        <w:rPr>
          <w:rFonts w:ascii="Times New Roman" w:hAnsi="Times New Roman" w:cs="Times New Roman"/>
          <w:sz w:val="28"/>
          <w:szCs w:val="28"/>
        </w:rPr>
        <w:t xml:space="preserve">и.о</w:t>
      </w:r>
      <w:r>
        <w:rPr>
          <w:rFonts w:ascii="Times New Roman" w:hAnsi="Times New Roman" w:cs="Times New Roman"/>
          <w:sz w:val="28"/>
          <w:szCs w:val="28"/>
        </w:rPr>
        <w:t xml:space="preserve">. директора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МКУ «ОСХ»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МР «Табасаранский район» </w:t>
      </w:r>
      <w:r>
        <w:rPr>
          <w:rFonts w:ascii="Times New Roman" w:hAnsi="Times New Roman" w:cs="Times New Roman"/>
          <w:sz w:val="28"/>
          <w:szCs w:val="28"/>
        </w:rPr>
        <w:t xml:space="preserve">Аваева</w:t>
      </w:r>
      <w:r>
        <w:rPr>
          <w:rFonts w:ascii="Times New Roman" w:hAnsi="Times New Roman" w:cs="Times New Roman"/>
          <w:sz w:val="28"/>
          <w:szCs w:val="28"/>
        </w:rPr>
        <w:t xml:space="preserve"> Ахмеда </w:t>
      </w:r>
      <w:r>
        <w:rPr>
          <w:rFonts w:ascii="Times New Roman" w:hAnsi="Times New Roman" w:cs="Times New Roman"/>
          <w:sz w:val="28"/>
          <w:szCs w:val="28"/>
        </w:rPr>
        <w:t xml:space="preserve">Нуровича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Наделить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и.о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директор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МКУ «ОСХ» МР «Табасаранский район» </w:t>
      </w:r>
      <w:r>
        <w:rPr>
          <w:rFonts w:ascii="Times New Roman" w:hAnsi="Times New Roman" w:cs="Times New Roman"/>
          <w:sz w:val="28"/>
          <w:szCs w:val="28"/>
        </w:rPr>
        <w:t xml:space="preserve">полномочиями по оф</w:t>
      </w:r>
      <w:r>
        <w:rPr>
          <w:rFonts w:ascii="Times New Roman" w:hAnsi="Times New Roman" w:cs="Times New Roman"/>
          <w:sz w:val="28"/>
          <w:szCs w:val="28"/>
        </w:rPr>
        <w:t xml:space="preserve">ормлению и представлению в уполномоченный государственный орган документов необходимых для государственной регистрации изменений, внесенных в учредительные документы юридического лица и внесения изменений в сведения о юридическом лице.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Утвердить Перечень организационно-правовых мероприятий по изменению типа МБУ </w:t>
      </w:r>
      <w:r>
        <w:rPr>
          <w:rFonts w:ascii="Times New Roman" w:hAnsi="Times New Roman" w:cs="Times New Roman"/>
          <w:sz w:val="28"/>
          <w:szCs w:val="28"/>
        </w:rPr>
        <w:t xml:space="preserve">«ОСХ»</w:t>
      </w:r>
      <w:r>
        <w:rPr>
          <w:rFonts w:ascii="Times New Roman" w:hAnsi="Times New Roman" w:cs="Times New Roman"/>
          <w:sz w:val="28"/>
          <w:szCs w:val="28"/>
        </w:rPr>
        <w:t xml:space="preserve"> МР «Табасаранский район»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целях создания МКУ </w:t>
      </w:r>
      <w:r>
        <w:rPr>
          <w:rFonts w:ascii="Times New Roman" w:hAnsi="Times New Roman" w:cs="Times New Roman"/>
          <w:sz w:val="28"/>
          <w:szCs w:val="28"/>
        </w:rPr>
        <w:t xml:space="preserve">«ОСХ»</w:t>
      </w:r>
      <w:r>
        <w:rPr>
          <w:rFonts w:ascii="Times New Roman" w:hAnsi="Times New Roman" w:cs="Times New Roman"/>
          <w:sz w:val="28"/>
          <w:szCs w:val="28"/>
        </w:rPr>
        <w:t xml:space="preserve"> МР «Табасаранский район»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План мероприятий) (Приложение №2).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Администрации муниципального района «Табасаранский район» Республики </w:t>
      </w:r>
      <w:r>
        <w:rPr>
          <w:rFonts w:ascii="Times New Roman" w:hAnsi="Times New Roman" w:cs="Times New Roman"/>
          <w:sz w:val="28"/>
          <w:szCs w:val="28"/>
        </w:rPr>
        <w:t xml:space="preserve">Дагестан </w:t>
      </w:r>
      <w:r>
        <w:rPr>
          <w:rFonts w:ascii="Times New Roman" w:hAnsi="Times New Roman" w:cs="Times New Roman"/>
          <w:sz w:val="28"/>
          <w:szCs w:val="28"/>
        </w:rPr>
        <w:t xml:space="preserve">и.о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директору МКУ </w:t>
      </w:r>
      <w:r>
        <w:rPr>
          <w:rFonts w:ascii="Times New Roman" w:hAnsi="Times New Roman" w:cs="Times New Roman"/>
          <w:sz w:val="28"/>
          <w:szCs w:val="28"/>
        </w:rPr>
        <w:t xml:space="preserve">«ОСХ» </w:t>
      </w:r>
      <w:r>
        <w:rPr>
          <w:rFonts w:ascii="Times New Roman" w:hAnsi="Times New Roman" w:cs="Times New Roman"/>
          <w:sz w:val="28"/>
          <w:szCs w:val="28"/>
        </w:rPr>
        <w:t xml:space="preserve">МР «Табасаранский район» </w:t>
      </w:r>
      <w:r>
        <w:rPr>
          <w:rFonts w:ascii="Times New Roman" w:hAnsi="Times New Roman" w:cs="Times New Roman"/>
          <w:sz w:val="28"/>
          <w:szCs w:val="28"/>
        </w:rPr>
        <w:t xml:space="preserve">обеспечить своевременное выполнение Плана мероприятий.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Опубликовать </w:t>
      </w:r>
      <w:r>
        <w:rPr>
          <w:rFonts w:ascii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в сетевом издании «голос </w:t>
      </w:r>
      <w:r>
        <w:rPr>
          <w:rFonts w:ascii="Times New Roman" w:hAnsi="Times New Roman" w:cs="Times New Roman"/>
          <w:sz w:val="28"/>
          <w:szCs w:val="28"/>
        </w:rPr>
        <w:t xml:space="preserve">Табасарана</w:t>
      </w:r>
      <w:r>
        <w:rPr>
          <w:rFonts w:ascii="Times New Roman" w:hAnsi="Times New Roman" w:cs="Times New Roman"/>
          <w:sz w:val="28"/>
          <w:szCs w:val="28"/>
        </w:rPr>
        <w:t xml:space="preserve">» и на официальном сайте администрации муниципального района «Табасаранский район» Республики Дагестан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hyperlink r:id="rId13" w:tooltip="https://mr-tabasaran.ru/" w:history="1">
        <w:r>
          <w:rPr>
            <w:rStyle w:val="679"/>
            <w:rFonts w:ascii="Times New Roman" w:hAnsi="Times New Roman" w:cs="Times New Roman"/>
            <w:sz w:val="28"/>
            <w:szCs w:val="28"/>
          </w:rPr>
          <w:t xml:space="preserve">https://mr-tabasaran.ru/</w:t>
        </w:r>
      </w:hyperlink>
      <w:r/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Настоящее постановление вступает в силу с момента подписания.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В связи с</w:t>
      </w:r>
      <w:r>
        <w:rPr>
          <w:rFonts w:ascii="Times New Roman" w:hAnsi="Times New Roman" w:cs="Times New Roman"/>
          <w:sz w:val="28"/>
          <w:szCs w:val="28"/>
        </w:rPr>
        <w:t xml:space="preserve"> принятием данного постановления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 считать утратив</w:t>
      </w:r>
      <w:r>
        <w:rPr>
          <w:rFonts w:ascii="Times New Roman" w:hAnsi="Times New Roman" w:cs="Times New Roman"/>
          <w:sz w:val="28"/>
          <w:szCs w:val="28"/>
        </w:rPr>
        <w:t xml:space="preserve">шим </w:t>
      </w:r>
      <w:r>
        <w:rPr>
          <w:rFonts w:ascii="Times New Roman" w:hAnsi="Times New Roman" w:cs="Times New Roman"/>
          <w:sz w:val="28"/>
          <w:szCs w:val="28"/>
        </w:rPr>
        <w:t xml:space="preserve">силу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05.2026 г. №170 «Об изменении типа муниципального бюджетного учреждения в целях создания муниципального казенного учреждения»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</w:t>
      </w:r>
      <w:r>
        <w:rPr>
          <w:rFonts w:ascii="Times New Roman" w:hAnsi="Times New Roman" w:cs="Times New Roman"/>
          <w:sz w:val="28"/>
          <w:szCs w:val="28"/>
        </w:rPr>
        <w:t xml:space="preserve"> Контроль за исполнением настоящего Постановления возложить на заместителя Главы администрации Мусаева </w:t>
      </w:r>
      <w:r>
        <w:rPr>
          <w:rFonts w:ascii="Times New Roman" w:hAnsi="Times New Roman" w:cs="Times New Roman"/>
          <w:sz w:val="28"/>
          <w:szCs w:val="28"/>
        </w:rPr>
        <w:t xml:space="preserve">Заура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Ниматовича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Style w:val="671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Style w:val="671"/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Style w:val="671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Style w:val="671"/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Style w:val="671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Style w:val="671"/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Style w:val="671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Style w:val="671"/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671"/>
          <w:rFonts w:ascii="Times New Roman" w:hAnsi="Times New Roman" w:cs="Times New Roman"/>
          <w:color w:val="000000"/>
          <w:sz w:val="28"/>
          <w:szCs w:val="28"/>
        </w:rPr>
        <w:t xml:space="preserve">Глава муниципального района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ind w:firstLine="709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671"/>
          <w:rFonts w:ascii="Times New Roman" w:hAnsi="Times New Roman" w:cs="Times New Roman"/>
          <w:color w:val="000000"/>
          <w:sz w:val="28"/>
          <w:szCs w:val="28"/>
        </w:rPr>
        <w:t xml:space="preserve">«Табасаранский район»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Style w:val="678"/>
          <w:rFonts w:eastAsiaTheme="minorEastAsia"/>
          <w:sz w:val="28"/>
          <w:szCs w:val="28"/>
        </w:rPr>
      </w:pPr>
      <w:r>
        <w:rPr>
          <w:rStyle w:val="671"/>
          <w:rFonts w:ascii="Times New Roman" w:hAnsi="Times New Roman" w:cs="Times New Roman"/>
          <w:color w:val="000000"/>
          <w:sz w:val="28"/>
          <w:szCs w:val="28"/>
        </w:rPr>
        <w:t xml:space="preserve">Республики Дагестан                                                  </w:t>
      </w:r>
      <w:r>
        <w:rPr>
          <w:rStyle w:val="671"/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>
        <w:rPr>
          <w:rStyle w:val="671"/>
          <w:rFonts w:ascii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Style w:val="671"/>
          <w:rFonts w:ascii="Times New Roman" w:hAnsi="Times New Roman" w:cs="Times New Roman"/>
          <w:color w:val="000000"/>
          <w:sz w:val="28"/>
          <w:szCs w:val="28"/>
        </w:rPr>
        <w:t xml:space="preserve">М.</w:t>
      </w:r>
      <w:r>
        <w:rPr>
          <w:rStyle w:val="67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671"/>
          <w:rFonts w:ascii="Times New Roman" w:hAnsi="Times New Roman" w:cs="Times New Roman"/>
          <w:color w:val="000000"/>
          <w:sz w:val="28"/>
          <w:szCs w:val="28"/>
        </w:rPr>
        <w:t xml:space="preserve">С. Курбанов</w:t>
      </w:r>
      <w:r>
        <w:rPr>
          <w:rStyle w:val="678"/>
          <w:rFonts w:eastAsiaTheme="minorEastAsia"/>
          <w:sz w:val="28"/>
          <w:szCs w:val="28"/>
        </w:rPr>
      </w:r>
    </w:p>
    <w:p>
      <w:pPr>
        <w:ind w:firstLine="567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567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567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567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right="2840"/>
        <w:rPr>
          <w:rStyle w:val="682"/>
          <w:rFonts w:eastAsiaTheme="minorEastAsia"/>
          <w:color w:val="auto"/>
          <w:sz w:val="24"/>
          <w:szCs w:val="24"/>
        </w:rPr>
      </w:pPr>
      <w:r>
        <w:rPr>
          <w:rFonts w:eastAsiaTheme="minorEastAsia"/>
          <w:color w:val="auto"/>
          <w:sz w:val="24"/>
          <w:szCs w:val="24"/>
        </w:rPr>
      </w:r>
      <w:r>
        <w:rPr>
          <w:rStyle w:val="682"/>
          <w:rFonts w:eastAsiaTheme="minorEastAsia"/>
          <w:color w:val="auto"/>
          <w:sz w:val="24"/>
          <w:szCs w:val="24"/>
        </w:rPr>
      </w:r>
    </w:p>
    <w:p>
      <w:pPr>
        <w:ind w:right="2840"/>
        <w:rPr>
          <w:rStyle w:val="682"/>
          <w:rFonts w:eastAsiaTheme="minorEastAsia"/>
          <w:color w:val="auto"/>
          <w:sz w:val="24"/>
          <w:szCs w:val="24"/>
        </w:rPr>
      </w:pPr>
      <w:r>
        <w:rPr>
          <w:rFonts w:eastAsiaTheme="minorEastAsia"/>
          <w:color w:val="auto"/>
          <w:sz w:val="24"/>
          <w:szCs w:val="24"/>
        </w:rPr>
      </w:r>
      <w:r>
        <w:rPr>
          <w:rStyle w:val="682"/>
          <w:rFonts w:eastAsiaTheme="minorEastAsia"/>
          <w:color w:val="auto"/>
          <w:sz w:val="24"/>
          <w:szCs w:val="24"/>
        </w:rPr>
      </w:r>
    </w:p>
    <w:p>
      <w:pPr>
        <w:ind w:right="2840"/>
        <w:rPr>
          <w:rStyle w:val="682"/>
          <w:rFonts w:eastAsiaTheme="minorEastAsia"/>
          <w:color w:val="auto"/>
          <w:sz w:val="24"/>
          <w:szCs w:val="24"/>
        </w:rPr>
      </w:pPr>
      <w:r>
        <w:rPr>
          <w:rFonts w:eastAsiaTheme="minorEastAsia"/>
          <w:color w:val="auto"/>
          <w:sz w:val="24"/>
          <w:szCs w:val="24"/>
        </w:rPr>
      </w:r>
      <w:r>
        <w:rPr>
          <w:rStyle w:val="682"/>
          <w:rFonts w:eastAsiaTheme="minorEastAsia"/>
          <w:color w:val="auto"/>
          <w:sz w:val="24"/>
          <w:szCs w:val="24"/>
        </w:rPr>
      </w:r>
    </w:p>
    <w:p>
      <w:pPr>
        <w:ind w:right="2840"/>
        <w:rPr>
          <w:rStyle w:val="682"/>
          <w:rFonts w:eastAsiaTheme="minorEastAsia"/>
          <w:color w:val="auto"/>
          <w:sz w:val="24"/>
          <w:szCs w:val="24"/>
        </w:rPr>
      </w:pPr>
      <w:r>
        <w:rPr>
          <w:rFonts w:eastAsiaTheme="minorEastAsia"/>
          <w:color w:val="auto"/>
          <w:sz w:val="24"/>
          <w:szCs w:val="24"/>
        </w:rPr>
      </w:r>
      <w:r>
        <w:rPr>
          <w:rStyle w:val="682"/>
          <w:rFonts w:eastAsiaTheme="minorEastAsia"/>
          <w:color w:val="auto"/>
          <w:sz w:val="24"/>
          <w:szCs w:val="24"/>
        </w:rPr>
      </w:r>
    </w:p>
    <w:p>
      <w:pPr>
        <w:ind w:left="4940" w:right="2840"/>
        <w:rPr>
          <w:sz w:val="24"/>
          <w:szCs w:val="24"/>
        </w:rPr>
      </w:pPr>
      <w:r>
        <w:rPr>
          <w:rStyle w:val="682"/>
          <w:rFonts w:eastAsiaTheme="minorEastAsia"/>
          <w:color w:val="auto"/>
          <w:sz w:val="24"/>
          <w:szCs w:val="24"/>
        </w:rPr>
        <w:t xml:space="preserve">Приложение 2 УТВЕРЖДЕН</w:t>
      </w:r>
      <w:r>
        <w:rPr>
          <w:sz w:val="24"/>
          <w:szCs w:val="24"/>
        </w:rPr>
      </w:r>
    </w:p>
    <w:p>
      <w:pPr>
        <w:ind w:left="4940"/>
        <w:spacing w:line="317" w:lineRule="exact"/>
        <w:tabs>
          <w:tab w:val="left" w:pos="5833" w:leader="underscore"/>
          <w:tab w:val="left" w:pos="6874" w:leader="underscore"/>
          <w:tab w:val="left" w:pos="8785" w:leader="underscore"/>
        </w:tabs>
        <w:rPr>
          <w:rStyle w:val="682"/>
          <w:rFonts w:eastAsiaTheme="minorEastAsia"/>
          <w:color w:val="auto"/>
          <w:sz w:val="24"/>
          <w:szCs w:val="24"/>
        </w:rPr>
      </w:pPr>
      <w:r>
        <w:rPr>
          <w:rStyle w:val="682"/>
          <w:rFonts w:eastAsiaTheme="minorEastAsia"/>
          <w:color w:val="auto"/>
          <w:sz w:val="24"/>
          <w:szCs w:val="24"/>
        </w:rPr>
        <w:t xml:space="preserve">Постановлением администрации муниципального района «Табасаранский район» Республики Дагестан    </w:t>
      </w:r>
      <w:r>
        <w:rPr>
          <w:rStyle w:val="682"/>
          <w:rFonts w:eastAsiaTheme="minorEastAsia"/>
          <w:color w:val="auto"/>
          <w:sz w:val="24"/>
          <w:szCs w:val="24"/>
        </w:rPr>
      </w:r>
    </w:p>
    <w:p>
      <w:pPr>
        <w:ind w:left="4940"/>
        <w:spacing w:line="317" w:lineRule="exact"/>
        <w:tabs>
          <w:tab w:val="left" w:pos="5833" w:leader="underscore"/>
          <w:tab w:val="left" w:pos="6874" w:leader="underscore"/>
          <w:tab w:val="left" w:pos="8785" w:leader="underscore"/>
        </w:tabs>
        <w:rPr>
          <w:rStyle w:val="682"/>
          <w:rFonts w:eastAsiaTheme="minorEastAsia"/>
          <w:color w:val="auto"/>
          <w:sz w:val="24"/>
          <w:szCs w:val="24"/>
        </w:rPr>
      </w:pPr>
      <w:r>
        <w:rPr>
          <w:rStyle w:val="682"/>
          <w:rFonts w:eastAsiaTheme="minorEastAsia"/>
          <w:color w:val="auto"/>
          <w:sz w:val="24"/>
          <w:szCs w:val="24"/>
        </w:rPr>
        <w:t xml:space="preserve">от</w:t>
      </w:r>
      <w:r>
        <w:rPr>
          <w:rStyle w:val="682"/>
          <w:rFonts w:eastAsiaTheme="minorEastAsia"/>
          <w:color w:val="auto"/>
          <w:sz w:val="24"/>
          <w:szCs w:val="24"/>
        </w:rPr>
        <w:t xml:space="preserve"> </w:t>
      </w:r>
      <w:r>
        <w:rPr>
          <w:rStyle w:val="682"/>
          <w:rFonts w:eastAsiaTheme="minorEastAsia"/>
          <w:color w:val="auto"/>
          <w:sz w:val="24"/>
          <w:szCs w:val="24"/>
        </w:rPr>
        <w:t xml:space="preserve"> </w:t>
      </w:r>
      <w:r>
        <w:rPr>
          <w:rStyle w:val="682"/>
          <w:rFonts w:eastAsiaTheme="minorEastAsia"/>
          <w:color w:val="auto"/>
          <w:sz w:val="24"/>
          <w:szCs w:val="24"/>
        </w:rPr>
        <w:t xml:space="preserve">1</w:t>
      </w:r>
      <w:r>
        <w:rPr>
          <w:rStyle w:val="682"/>
          <w:rFonts w:eastAsiaTheme="minorEastAsia"/>
          <w:color w:val="auto"/>
          <w:sz w:val="24"/>
          <w:szCs w:val="24"/>
        </w:rPr>
        <w:t xml:space="preserve">8</w:t>
      </w:r>
      <w:r>
        <w:rPr>
          <w:rStyle w:val="682"/>
          <w:rFonts w:eastAsiaTheme="minorEastAsia"/>
          <w:color w:val="auto"/>
          <w:sz w:val="24"/>
          <w:szCs w:val="24"/>
        </w:rPr>
        <w:t xml:space="preserve">»</w:t>
      </w:r>
      <w:r>
        <w:rPr>
          <w:rStyle w:val="682"/>
          <w:rFonts w:eastAsiaTheme="minorEastAsia"/>
          <w:color w:val="auto"/>
          <w:sz w:val="24"/>
          <w:szCs w:val="24"/>
        </w:rPr>
        <w:t xml:space="preserve"> </w:t>
      </w:r>
      <w:r>
        <w:rPr>
          <w:rStyle w:val="682"/>
          <w:rFonts w:eastAsiaTheme="minorEastAsia"/>
          <w:color w:val="auto"/>
          <w:sz w:val="24"/>
          <w:szCs w:val="24"/>
        </w:rPr>
        <w:t xml:space="preserve">0</w:t>
      </w:r>
      <w:r>
        <w:rPr>
          <w:rStyle w:val="682"/>
          <w:rFonts w:eastAsiaTheme="minorEastAsia"/>
          <w:color w:val="auto"/>
          <w:sz w:val="24"/>
          <w:szCs w:val="24"/>
        </w:rPr>
        <w:t xml:space="preserve">6</w:t>
      </w:r>
      <w:r>
        <w:rPr>
          <w:rStyle w:val="682"/>
          <w:rFonts w:eastAsiaTheme="minorEastAsia"/>
          <w:color w:val="auto"/>
          <w:sz w:val="24"/>
          <w:szCs w:val="24"/>
        </w:rPr>
        <w:t xml:space="preserve">.</w:t>
      </w:r>
      <w:r>
        <w:rPr>
          <w:rStyle w:val="682"/>
          <w:rFonts w:eastAsiaTheme="minorEastAsia"/>
          <w:color w:val="auto"/>
          <w:sz w:val="24"/>
          <w:szCs w:val="24"/>
        </w:rPr>
        <w:t xml:space="preserve"> </w:t>
      </w:r>
      <w:r>
        <w:rPr>
          <w:rStyle w:val="682"/>
          <w:rFonts w:eastAsiaTheme="minorEastAsia"/>
          <w:color w:val="auto"/>
          <w:sz w:val="24"/>
          <w:szCs w:val="24"/>
        </w:rPr>
        <w:t xml:space="preserve">202</w:t>
      </w:r>
      <w:r>
        <w:rPr>
          <w:rStyle w:val="682"/>
          <w:rFonts w:eastAsiaTheme="minorEastAsia"/>
          <w:color w:val="auto"/>
          <w:sz w:val="24"/>
          <w:szCs w:val="24"/>
        </w:rPr>
        <w:t xml:space="preserve">6</w:t>
      </w:r>
      <w:r>
        <w:rPr>
          <w:rStyle w:val="682"/>
          <w:rFonts w:eastAsiaTheme="minorEastAsia"/>
          <w:color w:val="auto"/>
          <w:sz w:val="24"/>
          <w:szCs w:val="24"/>
        </w:rPr>
        <w:t xml:space="preserve"> г.</w:t>
      </w:r>
      <w:r>
        <w:rPr>
          <w:rStyle w:val="682"/>
          <w:rFonts w:eastAsiaTheme="minorEastAsia"/>
          <w:color w:val="auto"/>
          <w:sz w:val="24"/>
          <w:szCs w:val="24"/>
        </w:rPr>
        <w:t xml:space="preserve"> </w:t>
      </w:r>
      <w:r>
        <w:rPr>
          <w:rStyle w:val="682"/>
          <w:rFonts w:eastAsiaTheme="minorEastAsia"/>
          <w:color w:val="auto"/>
          <w:sz w:val="24"/>
          <w:szCs w:val="24"/>
        </w:rPr>
        <w:t xml:space="preserve">№</w:t>
      </w:r>
      <w:r>
        <w:rPr>
          <w:rStyle w:val="682"/>
          <w:rFonts w:eastAsiaTheme="minorEastAsia"/>
          <w:color w:val="auto"/>
          <w:sz w:val="24"/>
          <w:szCs w:val="24"/>
        </w:rPr>
        <w:t xml:space="preserve">1</w:t>
      </w:r>
      <w:r>
        <w:rPr>
          <w:rStyle w:val="682"/>
          <w:rFonts w:eastAsiaTheme="minorEastAsia"/>
          <w:color w:val="auto"/>
          <w:sz w:val="24"/>
          <w:szCs w:val="24"/>
        </w:rPr>
        <w:t xml:space="preserve">9</w:t>
      </w:r>
      <w:r>
        <w:rPr>
          <w:rStyle w:val="682"/>
          <w:rFonts w:eastAsiaTheme="minorEastAsia"/>
          <w:color w:val="auto"/>
          <w:sz w:val="24"/>
          <w:szCs w:val="24"/>
        </w:rPr>
        <w:t xml:space="preserve">0</w:t>
      </w:r>
      <w:r>
        <w:rPr>
          <w:rStyle w:val="682"/>
          <w:rFonts w:eastAsiaTheme="minorEastAsia"/>
          <w:color w:val="auto"/>
          <w:sz w:val="24"/>
          <w:szCs w:val="24"/>
        </w:rPr>
      </w:r>
    </w:p>
    <w:p>
      <w:pPr>
        <w:ind w:left="4940"/>
        <w:spacing w:line="317" w:lineRule="exact"/>
        <w:tabs>
          <w:tab w:val="left" w:pos="5833" w:leader="underscore"/>
          <w:tab w:val="left" w:pos="6874" w:leader="underscore"/>
          <w:tab w:val="left" w:pos="8785" w:leader="underscor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4380"/>
        <w:spacing w:after="115"/>
      </w:pPr>
      <w:r>
        <w:rPr>
          <w:rStyle w:val="683"/>
          <w:rFonts w:eastAsiaTheme="minorEastAsia"/>
          <w:b w:val="0"/>
          <w:bCs w:val="0"/>
        </w:rPr>
        <w:t xml:space="preserve">ПЕРЕЧЕНЬ</w:t>
      </w:r>
      <w:r/>
    </w:p>
    <w:p>
      <w:pPr>
        <w:ind w:left="200" w:firstLine="1120"/>
        <w:spacing w:after="0" w:line="317" w:lineRule="exact"/>
      </w:pPr>
      <w:r>
        <w:rPr>
          <w:rStyle w:val="683"/>
          <w:rFonts w:eastAsiaTheme="minorEastAsia"/>
          <w:b w:val="0"/>
          <w:bCs w:val="0"/>
        </w:rPr>
        <w:t xml:space="preserve">организационно-правовых мероприятий по изменению типа муниципального бюджетного учреждения </w:t>
      </w:r>
      <w:r>
        <w:rPr>
          <w:rStyle w:val="683"/>
          <w:rFonts w:eastAsiaTheme="minorEastAsia"/>
          <w:b w:val="0"/>
          <w:bCs w:val="0"/>
        </w:rPr>
        <w:t xml:space="preserve">культуры  </w:t>
      </w:r>
      <w:r>
        <w:rPr>
          <w:rStyle w:val="683"/>
          <w:rFonts w:eastAsiaTheme="minorEastAsia"/>
          <w:b w:val="0"/>
          <w:bCs w:val="0"/>
        </w:rPr>
        <w:t xml:space="preserve">«</w:t>
      </w:r>
      <w:r>
        <w:rPr>
          <w:rStyle w:val="683"/>
          <w:rFonts w:eastAsiaTheme="minorEastAsia"/>
          <w:b w:val="0"/>
          <w:bCs w:val="0"/>
        </w:rPr>
        <w:t xml:space="preserve">Управление культуры</w:t>
      </w:r>
      <w:r>
        <w:rPr>
          <w:rStyle w:val="683"/>
          <w:rFonts w:eastAsiaTheme="minorEastAsia"/>
          <w:b w:val="0"/>
          <w:bCs w:val="0"/>
        </w:rPr>
        <w:t xml:space="preserve">» в целях создания Муниципального казенного учреждения</w:t>
      </w:r>
      <w:r>
        <w:rPr>
          <w:rStyle w:val="683"/>
          <w:rFonts w:eastAsiaTheme="minorEastAsia"/>
          <w:b w:val="0"/>
          <w:bCs w:val="0"/>
        </w:rPr>
        <w:t xml:space="preserve"> </w:t>
      </w:r>
      <w:r>
        <w:rPr>
          <w:rStyle w:val="683"/>
          <w:rFonts w:eastAsiaTheme="minorEastAsia"/>
          <w:b w:val="0"/>
          <w:bCs w:val="0"/>
        </w:rPr>
        <w:t xml:space="preserve"> </w:t>
      </w:r>
      <w:r>
        <w:rPr>
          <w:rStyle w:val="683"/>
          <w:rFonts w:eastAsiaTheme="minorEastAsia"/>
          <w:b w:val="0"/>
          <w:bCs w:val="0"/>
        </w:rPr>
        <w:t xml:space="preserve">культуры</w:t>
      </w:r>
      <w:r/>
    </w:p>
    <w:p>
      <w:pPr>
        <w:ind w:right="100"/>
        <w:jc w:val="center"/>
        <w:spacing w:after="517" w:line="317" w:lineRule="exact"/>
      </w:pPr>
      <w:r>
        <w:rPr>
          <w:rStyle w:val="683"/>
          <w:rFonts w:eastAsiaTheme="minorEastAsia"/>
          <w:b w:val="0"/>
          <w:bCs w:val="0"/>
        </w:rPr>
        <w:t xml:space="preserve">«</w:t>
      </w:r>
      <w:r>
        <w:rPr>
          <w:rStyle w:val="683"/>
          <w:rFonts w:eastAsiaTheme="minorEastAsia"/>
          <w:b w:val="0"/>
          <w:bCs w:val="0"/>
        </w:rPr>
        <w:t xml:space="preserve">Управление культуры</w:t>
      </w:r>
      <w:r>
        <w:rPr>
          <w:rStyle w:val="683"/>
          <w:rFonts w:eastAsiaTheme="minorEastAsia"/>
          <w:b w:val="0"/>
          <w:bCs w:val="0"/>
        </w:rPr>
        <w:t xml:space="preserve">»</w:t>
      </w:r>
      <w:r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3840"/>
        <w:gridCol w:w="2678"/>
        <w:gridCol w:w="2299"/>
      </w:tblGrid>
      <w:tr>
        <w:tblPrEx/>
        <w:trPr>
          <w:jc w:val="center"/>
          <w:trHeight w:val="586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71" w:type="dxa"/>
            <w:vAlign w:val="bottom"/>
            <w:textDirection w:val="lrTb"/>
            <w:noWrap w:val="false"/>
          </w:tcPr>
          <w:p>
            <w:pPr>
              <w:ind w:right="180"/>
              <w:jc w:val="right"/>
              <w:spacing w:after="0" w:line="254" w:lineRule="exact"/>
              <w:rPr>
                <w:sz w:val="24"/>
                <w:szCs w:val="24"/>
              </w:rPr>
              <w:framePr w:w="9389" w:wrap="notBeside" w:vAnchor="text" w:hAnchor="text" w:xAlign="center" w:y="1"/>
            </w:pPr>
            <w:r>
              <w:rPr>
                <w:rStyle w:val="684"/>
                <w:rFonts w:eastAsiaTheme="minorEastAsia"/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</w:p>
          <w:p>
            <w:pPr>
              <w:ind w:right="180"/>
              <w:jc w:val="right"/>
              <w:spacing w:after="0" w:line="310" w:lineRule="exact"/>
              <w:rPr>
                <w:sz w:val="24"/>
                <w:szCs w:val="24"/>
              </w:rPr>
              <w:framePr w:w="9389" w:wrap="notBeside" w:vAnchor="text" w:hAnchor="text" w:xAlign="center" w:y="1"/>
            </w:pPr>
            <w:r>
              <w:rPr>
                <w:rStyle w:val="685"/>
                <w:rFonts w:eastAsiaTheme="minorEastAsia"/>
                <w:sz w:val="24"/>
                <w:szCs w:val="24"/>
              </w:rPr>
              <w:t xml:space="preserve">п/п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3840" w:type="dxa"/>
            <w:textDirection w:val="lrTb"/>
            <w:noWrap w:val="false"/>
          </w:tcPr>
          <w:p>
            <w:pPr>
              <w:jc w:val="center"/>
              <w:spacing w:after="0" w:line="254" w:lineRule="exact"/>
              <w:rPr>
                <w:sz w:val="24"/>
                <w:szCs w:val="24"/>
              </w:rPr>
              <w:framePr w:w="9389" w:wrap="notBeside" w:vAnchor="text" w:hAnchor="text" w:xAlign="center" w:y="1"/>
            </w:pPr>
            <w:r>
              <w:rPr>
                <w:rStyle w:val="684"/>
                <w:rFonts w:eastAsiaTheme="minorEastAsia"/>
                <w:sz w:val="24"/>
                <w:szCs w:val="24"/>
              </w:rPr>
              <w:t xml:space="preserve">Наименование мероприятия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678" w:type="dxa"/>
            <w:textDirection w:val="lrTb"/>
            <w:noWrap w:val="false"/>
          </w:tcPr>
          <w:p>
            <w:pPr>
              <w:jc w:val="center"/>
              <w:spacing w:after="0" w:line="254" w:lineRule="exact"/>
              <w:rPr>
                <w:sz w:val="24"/>
                <w:szCs w:val="24"/>
              </w:rPr>
              <w:framePr w:w="9389" w:wrap="notBeside" w:vAnchor="text" w:hAnchor="text" w:xAlign="center" w:y="1"/>
            </w:pPr>
            <w:r>
              <w:rPr>
                <w:rStyle w:val="684"/>
                <w:rFonts w:eastAsiaTheme="minorEastAsia"/>
                <w:sz w:val="24"/>
                <w:szCs w:val="24"/>
              </w:rPr>
              <w:t xml:space="preserve">Срок исполнения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299" w:type="dxa"/>
            <w:textDirection w:val="lrTb"/>
            <w:noWrap w:val="false"/>
          </w:tcPr>
          <w:p>
            <w:pPr>
              <w:jc w:val="center"/>
              <w:spacing w:after="0" w:line="254" w:lineRule="exact"/>
              <w:rPr>
                <w:sz w:val="24"/>
                <w:szCs w:val="24"/>
              </w:rPr>
              <w:framePr w:w="9389" w:wrap="notBeside" w:vAnchor="text" w:hAnchor="text" w:xAlign="center" w:y="1"/>
            </w:pPr>
            <w:r>
              <w:rPr>
                <w:rStyle w:val="684"/>
                <w:rFonts w:eastAsiaTheme="minorEastAsia"/>
                <w:sz w:val="24"/>
                <w:szCs w:val="24"/>
              </w:rPr>
              <w:t xml:space="preserve">Исполнитель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  <w:trHeight w:val="288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71" w:type="dxa"/>
            <w:vAlign w:val="bottom"/>
            <w:textDirection w:val="lrTb"/>
            <w:noWrap w:val="false"/>
          </w:tcPr>
          <w:p>
            <w:pPr>
              <w:ind w:left="240"/>
              <w:spacing w:after="0" w:line="254" w:lineRule="exact"/>
              <w:rPr>
                <w:sz w:val="24"/>
                <w:szCs w:val="24"/>
              </w:rPr>
              <w:framePr w:w="9389" w:wrap="notBeside" w:vAnchor="text" w:hAnchor="text" w:xAlign="center" w:y="1"/>
            </w:pPr>
            <w:r>
              <w:rPr>
                <w:rStyle w:val="684"/>
                <w:rFonts w:eastAsiaTheme="minorEastAsia"/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3840" w:type="dxa"/>
            <w:vAlign w:val="bottom"/>
            <w:textDirection w:val="lrTb"/>
            <w:noWrap w:val="false"/>
          </w:tcPr>
          <w:p>
            <w:pPr>
              <w:jc w:val="center"/>
              <w:spacing w:after="0" w:line="254" w:lineRule="exact"/>
              <w:rPr>
                <w:sz w:val="24"/>
                <w:szCs w:val="24"/>
              </w:rPr>
              <w:framePr w:w="9389" w:wrap="notBeside" w:vAnchor="text" w:hAnchor="text" w:xAlign="center" w:y="1"/>
            </w:pPr>
            <w:r>
              <w:rPr>
                <w:rStyle w:val="684"/>
                <w:rFonts w:eastAsiaTheme="minorEastAsia"/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678" w:type="dxa"/>
            <w:vAlign w:val="center"/>
            <w:textDirection w:val="lrTb"/>
            <w:noWrap w:val="false"/>
          </w:tcPr>
          <w:p>
            <w:pPr>
              <w:jc w:val="center"/>
              <w:spacing w:after="0" w:line="254" w:lineRule="exact"/>
              <w:rPr>
                <w:sz w:val="24"/>
                <w:szCs w:val="24"/>
              </w:rPr>
              <w:framePr w:w="9389" w:wrap="notBeside" w:vAnchor="text" w:hAnchor="text" w:xAlign="center" w:y="1"/>
            </w:pPr>
            <w:r>
              <w:rPr>
                <w:rStyle w:val="684"/>
                <w:rFonts w:eastAsiaTheme="minorEastAsia"/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299" w:type="dxa"/>
            <w:vAlign w:val="center"/>
            <w:textDirection w:val="lrTb"/>
            <w:noWrap w:val="false"/>
          </w:tcPr>
          <w:p>
            <w:pPr>
              <w:jc w:val="center"/>
              <w:spacing w:after="0" w:line="254" w:lineRule="exact"/>
              <w:rPr>
                <w:sz w:val="24"/>
                <w:szCs w:val="24"/>
              </w:rPr>
              <w:framePr w:w="9389" w:wrap="notBeside" w:vAnchor="text" w:hAnchor="text" w:xAlign="center" w:y="1"/>
            </w:pPr>
            <w:r>
              <w:rPr>
                <w:rStyle w:val="684"/>
                <w:rFonts w:eastAsiaTheme="minorEastAsia"/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  <w:trHeight w:val="1411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71" w:type="dxa"/>
            <w:vAlign w:val="bottom"/>
            <w:textDirection w:val="lrTb"/>
            <w:noWrap w:val="false"/>
          </w:tcPr>
          <w:p>
            <w:pPr>
              <w:ind w:right="180"/>
              <w:jc w:val="center"/>
              <w:spacing w:after="0" w:line="254" w:lineRule="exact"/>
              <w:rPr>
                <w:sz w:val="24"/>
                <w:szCs w:val="24"/>
              </w:rPr>
              <w:framePr w:w="9389" w:wrap="notBeside" w:vAnchor="text" w:hAnchor="text" w:xAlign="center" w:y="1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3840" w:type="dxa"/>
            <w:textDirection w:val="lrTb"/>
            <w:noWrap w:val="false"/>
          </w:tcPr>
          <w:p>
            <w:pPr>
              <w:jc w:val="center"/>
              <w:spacing w:after="0" w:line="269" w:lineRule="exact"/>
              <w:rPr>
                <w:sz w:val="24"/>
                <w:szCs w:val="24"/>
              </w:rPr>
              <w:framePr w:w="9389" w:wrap="notBeside" w:vAnchor="text" w:hAnchor="text" w:xAlign="center" w:y="1"/>
            </w:pPr>
            <w:r>
              <w:rPr>
                <w:rStyle w:val="684"/>
                <w:rFonts w:eastAsiaTheme="minorEastAsia"/>
                <w:sz w:val="24"/>
                <w:szCs w:val="24"/>
              </w:rPr>
              <w:t xml:space="preserve">Разработка и утверждение Устава МКУ </w:t>
            </w:r>
            <w:r>
              <w:rPr>
                <w:rStyle w:val="684"/>
                <w:rFonts w:eastAsiaTheme="minorEastAsia"/>
                <w:sz w:val="24"/>
                <w:szCs w:val="24"/>
              </w:rPr>
              <w:t xml:space="preserve">К</w:t>
            </w:r>
            <w:r>
              <w:rPr>
                <w:rStyle w:val="684"/>
                <w:rFonts w:eastAsiaTheme="minorEastAsia"/>
                <w:sz w:val="24"/>
                <w:szCs w:val="24"/>
              </w:rPr>
              <w:t xml:space="preserve"> «</w:t>
            </w:r>
            <w:r>
              <w:rPr>
                <w:rStyle w:val="684"/>
                <w:rFonts w:eastAsiaTheme="minorEastAsia"/>
                <w:sz w:val="24"/>
                <w:szCs w:val="24"/>
              </w:rPr>
              <w:t xml:space="preserve">УК</w:t>
            </w:r>
            <w:r>
              <w:rPr>
                <w:rStyle w:val="684"/>
                <w:rFonts w:eastAsiaTheme="minorEastAsia"/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678" w:type="dxa"/>
            <w:textDirection w:val="lrTb"/>
            <w:noWrap w:val="false"/>
          </w:tcPr>
          <w:p>
            <w:pPr>
              <w:jc w:val="center"/>
              <w:spacing w:after="0" w:line="269" w:lineRule="exact"/>
              <w:rPr>
                <w:sz w:val="24"/>
                <w:szCs w:val="24"/>
              </w:rPr>
              <w:framePr w:w="9389" w:wrap="notBeside" w:vAnchor="text" w:hAnchor="text" w:xAlign="center" w:y="1"/>
            </w:pPr>
            <w:r>
              <w:rPr>
                <w:rStyle w:val="684"/>
                <w:rFonts w:eastAsiaTheme="minorEastAsia"/>
                <w:sz w:val="24"/>
                <w:szCs w:val="24"/>
              </w:rPr>
              <w:t xml:space="preserve">в течение 10 (десяти) рабочих дней после принятия решения об изменении типа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299" w:type="dxa"/>
            <w:textDirection w:val="lrTb"/>
            <w:noWrap w:val="false"/>
          </w:tcPr>
          <w:p>
            <w:pPr>
              <w:jc w:val="center"/>
              <w:spacing w:after="0" w:line="269" w:lineRule="exact"/>
              <w:rPr>
                <w:sz w:val="24"/>
                <w:szCs w:val="24"/>
              </w:rPr>
              <w:framePr w:w="9389" w:wrap="notBeside" w:vAnchor="text" w:hAnchor="text" w:xAlign="center" w:y="1"/>
            </w:pPr>
            <w:r>
              <w:rPr>
                <w:rStyle w:val="684"/>
                <w:rFonts w:eastAsiaTheme="minorEastAsia"/>
                <w:sz w:val="24"/>
                <w:szCs w:val="24"/>
              </w:rPr>
              <w:t xml:space="preserve">Администрация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after="0" w:line="269" w:lineRule="exact"/>
              <w:rPr>
                <w:sz w:val="24"/>
                <w:szCs w:val="24"/>
              </w:rPr>
              <w:framePr w:w="9389" w:wrap="notBeside" w:vAnchor="text" w:hAnchor="text" w:xAlign="center" w:y="1"/>
            </w:pPr>
            <w:r>
              <w:rPr>
                <w:rStyle w:val="684"/>
                <w:rFonts w:eastAsiaTheme="minorEastAsia"/>
                <w:sz w:val="24"/>
                <w:szCs w:val="24"/>
              </w:rPr>
              <w:t xml:space="preserve">муниципального района «Табасаранский район»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  <w:trHeight w:val="1416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71" w:type="dxa"/>
            <w:textDirection w:val="lrTb"/>
            <w:noWrap w:val="false"/>
          </w:tcPr>
          <w:p>
            <w:pPr>
              <w:ind w:right="180"/>
              <w:jc w:val="center"/>
              <w:spacing w:after="0" w:line="254" w:lineRule="exact"/>
              <w:rPr>
                <w:sz w:val="24"/>
                <w:szCs w:val="24"/>
              </w:rPr>
              <w:framePr w:w="9389" w:wrap="notBeside" w:vAnchor="text" w:hAnchor="text" w:xAlign="center" w:y="1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3840" w:type="dxa"/>
            <w:textDirection w:val="lrTb"/>
            <w:noWrap w:val="false"/>
          </w:tcPr>
          <w:p>
            <w:pPr>
              <w:jc w:val="center"/>
              <w:spacing w:after="0" w:line="274" w:lineRule="exact"/>
              <w:rPr>
                <w:sz w:val="24"/>
                <w:szCs w:val="24"/>
              </w:rPr>
              <w:framePr w:w="9389" w:wrap="notBeside" w:vAnchor="text" w:hAnchor="text" w:xAlign="center" w:y="1"/>
            </w:pPr>
            <w:r>
              <w:rPr>
                <w:rStyle w:val="684"/>
                <w:rFonts w:eastAsiaTheme="minorEastAsia"/>
                <w:sz w:val="24"/>
                <w:szCs w:val="24"/>
              </w:rPr>
              <w:t xml:space="preserve">Направление изменений на государственную регистрацию, переоформление лицензий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678" w:type="dxa"/>
            <w:vAlign w:val="bottom"/>
            <w:textDirection w:val="lrTb"/>
            <w:noWrap w:val="false"/>
          </w:tcPr>
          <w:p>
            <w:pPr>
              <w:jc w:val="center"/>
              <w:spacing w:after="0" w:line="274" w:lineRule="exact"/>
              <w:rPr>
                <w:sz w:val="24"/>
                <w:szCs w:val="24"/>
              </w:rPr>
              <w:framePr w:w="9389" w:wrap="notBeside" w:vAnchor="text" w:hAnchor="text" w:xAlign="center" w:y="1"/>
            </w:pPr>
            <w:r>
              <w:rPr>
                <w:rStyle w:val="684"/>
                <w:rFonts w:eastAsiaTheme="minorEastAsia"/>
                <w:sz w:val="24"/>
                <w:szCs w:val="24"/>
              </w:rPr>
              <w:t xml:space="preserve">в течение 3 (трёх) дней</w:t>
            </w:r>
            <w:r>
              <w:rPr>
                <w:rStyle w:val="684"/>
                <w:rFonts w:eastAsiaTheme="minorEastAsia"/>
                <w:sz w:val="24"/>
                <w:szCs w:val="24"/>
                <w:vertAlign w:val="subscript"/>
              </w:rPr>
              <w:t xml:space="preserve">; </w:t>
            </w:r>
            <w:r>
              <w:rPr>
                <w:rStyle w:val="684"/>
                <w:rFonts w:eastAsiaTheme="minorEastAsia"/>
                <w:sz w:val="24"/>
                <w:szCs w:val="24"/>
              </w:rPr>
              <w:t xml:space="preserve">с момента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after="0" w:line="274" w:lineRule="exact"/>
              <w:rPr>
                <w:sz w:val="24"/>
                <w:szCs w:val="24"/>
              </w:rPr>
              <w:framePr w:w="9389" w:wrap="notBeside" w:vAnchor="text" w:hAnchor="text" w:xAlign="center" w:y="1"/>
            </w:pPr>
            <w:r>
              <w:rPr>
                <w:rStyle w:val="684"/>
                <w:rFonts w:eastAsiaTheme="minorEastAsia"/>
                <w:sz w:val="24"/>
                <w:szCs w:val="24"/>
              </w:rPr>
              <w:t xml:space="preserve">утверждения, заверения у нотариуса устава МКУ </w:t>
            </w:r>
            <w:r>
              <w:rPr>
                <w:rStyle w:val="684"/>
                <w:rFonts w:eastAsiaTheme="minorEastAsia"/>
                <w:sz w:val="24"/>
                <w:szCs w:val="24"/>
              </w:rPr>
              <w:t xml:space="preserve">К</w:t>
            </w:r>
            <w:r>
              <w:rPr>
                <w:rStyle w:val="684"/>
                <w:rFonts w:eastAsiaTheme="minorEastAsia"/>
                <w:sz w:val="24"/>
                <w:szCs w:val="24"/>
              </w:rPr>
              <w:t xml:space="preserve"> «</w:t>
            </w:r>
            <w:r>
              <w:rPr>
                <w:rStyle w:val="684"/>
                <w:rFonts w:eastAsiaTheme="minorEastAsia"/>
                <w:sz w:val="24"/>
                <w:szCs w:val="24"/>
              </w:rPr>
              <w:t xml:space="preserve">УК</w:t>
            </w:r>
            <w:r>
              <w:rPr>
                <w:rStyle w:val="684"/>
                <w:rFonts w:eastAsiaTheme="minorEastAsia"/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299" w:type="dxa"/>
            <w:textDirection w:val="lrTb"/>
            <w:noWrap w:val="false"/>
          </w:tcPr>
          <w:p>
            <w:pPr>
              <w:jc w:val="center"/>
              <w:spacing w:after="0" w:line="274" w:lineRule="exact"/>
              <w:rPr>
                <w:sz w:val="24"/>
                <w:szCs w:val="24"/>
              </w:rPr>
              <w:framePr w:w="9389" w:wrap="notBeside" w:vAnchor="text" w:hAnchor="text" w:xAlign="center" w:y="1"/>
            </w:pPr>
            <w:r>
              <w:rPr>
                <w:rStyle w:val="684"/>
                <w:rFonts w:eastAsiaTheme="minorEastAsia"/>
                <w:sz w:val="24"/>
                <w:szCs w:val="24"/>
              </w:rPr>
              <w:t xml:space="preserve">Руководитель МКУ </w:t>
            </w:r>
            <w:r>
              <w:rPr>
                <w:rStyle w:val="684"/>
                <w:rFonts w:eastAsiaTheme="minorEastAsia"/>
                <w:sz w:val="24"/>
                <w:szCs w:val="24"/>
              </w:rPr>
              <w:t xml:space="preserve">К</w:t>
            </w:r>
            <w:r>
              <w:rPr>
                <w:rStyle w:val="684"/>
                <w:rFonts w:eastAsiaTheme="minorEastAsia"/>
                <w:sz w:val="24"/>
                <w:szCs w:val="24"/>
              </w:rPr>
              <w:t xml:space="preserve"> «</w:t>
            </w:r>
            <w:r>
              <w:rPr>
                <w:rStyle w:val="684"/>
                <w:rFonts w:eastAsiaTheme="minorEastAsia"/>
                <w:sz w:val="24"/>
                <w:szCs w:val="24"/>
              </w:rPr>
              <w:t xml:space="preserve">УК</w:t>
            </w:r>
            <w:r>
              <w:rPr>
                <w:rStyle w:val="684"/>
                <w:rFonts w:eastAsiaTheme="minorEastAsia"/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  <w:trHeight w:val="1411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71" w:type="dxa"/>
            <w:vAlign w:val="bottom"/>
            <w:textDirection w:val="lrTb"/>
            <w:noWrap w:val="false"/>
          </w:tcPr>
          <w:p>
            <w:pPr>
              <w:ind w:right="180"/>
              <w:jc w:val="center"/>
              <w:spacing w:after="580" w:line="254" w:lineRule="exact"/>
              <w:rPr>
                <w:sz w:val="24"/>
                <w:szCs w:val="24"/>
              </w:rPr>
              <w:framePr w:w="9389" w:wrap="notBeside" w:vAnchor="text" w:hAnchor="text" w:xAlign="center" w:y="1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3840" w:type="dxa"/>
            <w:textDirection w:val="lrTb"/>
            <w:noWrap w:val="false"/>
          </w:tcPr>
          <w:p>
            <w:pPr>
              <w:jc w:val="center"/>
              <w:spacing w:after="0" w:line="274" w:lineRule="exact"/>
              <w:rPr>
                <w:sz w:val="24"/>
                <w:szCs w:val="24"/>
              </w:rPr>
              <w:framePr w:w="9389" w:wrap="notBeside" w:vAnchor="text" w:hAnchor="text" w:xAlign="center" w:y="1"/>
            </w:pPr>
            <w:r>
              <w:rPr>
                <w:rStyle w:val="684"/>
                <w:rFonts w:eastAsiaTheme="minorEastAsia"/>
                <w:sz w:val="24"/>
                <w:szCs w:val="24"/>
              </w:rPr>
              <w:t xml:space="preserve">Внесение изменений в реестр участников бюджетного процесса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678" w:type="dxa"/>
            <w:vAlign w:val="bottom"/>
            <w:textDirection w:val="lrTb"/>
            <w:noWrap w:val="false"/>
          </w:tcPr>
          <w:p>
            <w:pPr>
              <w:jc w:val="center"/>
              <w:spacing w:after="0" w:line="269" w:lineRule="exact"/>
              <w:rPr>
                <w:sz w:val="24"/>
                <w:szCs w:val="24"/>
              </w:rPr>
              <w:framePr w:w="9389" w:wrap="notBeside" w:vAnchor="text" w:hAnchor="text" w:xAlign="center" w:y="1"/>
            </w:pPr>
            <w:r>
              <w:rPr>
                <w:rStyle w:val="684"/>
                <w:rFonts w:eastAsiaTheme="minorEastAsia"/>
                <w:sz w:val="24"/>
                <w:szCs w:val="24"/>
              </w:rPr>
              <w:t xml:space="preserve">В течение 2 (двух) дней после государственной регистрации (Приказ Минфина РФ от 23.12.2014 № 163Н)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299" w:type="dxa"/>
            <w:textDirection w:val="lrTb"/>
            <w:noWrap w:val="false"/>
          </w:tcPr>
          <w:p>
            <w:pPr>
              <w:jc w:val="center"/>
              <w:spacing w:after="0" w:line="269" w:lineRule="exact"/>
              <w:rPr>
                <w:sz w:val="24"/>
                <w:szCs w:val="24"/>
              </w:rPr>
              <w:framePr w:w="9389" w:wrap="notBeside" w:vAnchor="text" w:hAnchor="text" w:xAlign="center" w:y="1"/>
            </w:pPr>
            <w:r>
              <w:rPr>
                <w:rStyle w:val="684"/>
                <w:rFonts w:eastAsiaTheme="minorEastAsia"/>
                <w:sz w:val="24"/>
                <w:szCs w:val="24"/>
              </w:rPr>
              <w:t xml:space="preserve">Администрация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after="0" w:line="269" w:lineRule="exact"/>
              <w:rPr>
                <w:sz w:val="24"/>
                <w:szCs w:val="24"/>
              </w:rPr>
              <w:framePr w:w="9389" w:wrap="notBeside" w:vAnchor="text" w:hAnchor="text" w:xAlign="center" w:y="1"/>
            </w:pPr>
            <w:r>
              <w:rPr>
                <w:rStyle w:val="684"/>
                <w:rFonts w:eastAsiaTheme="minorEastAsia"/>
                <w:sz w:val="24"/>
                <w:szCs w:val="24"/>
              </w:rPr>
              <w:t xml:space="preserve">муниципального района «Табасаранский район»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  <w:trHeight w:val="2803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71" w:type="dxa"/>
            <w:vAlign w:val="center"/>
            <w:textDirection w:val="lrTb"/>
            <w:noWrap w:val="false"/>
          </w:tcPr>
          <w:p>
            <w:pPr>
              <w:ind w:right="180"/>
              <w:jc w:val="center"/>
              <w:spacing w:after="0" w:line="254" w:lineRule="exact"/>
              <w:rPr>
                <w:sz w:val="24"/>
                <w:szCs w:val="24"/>
              </w:rPr>
              <w:framePr w:w="9389" w:wrap="notBeside" w:vAnchor="text" w:hAnchor="text" w:xAlign="center" w:y="1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3840" w:type="dxa"/>
            <w:textDirection w:val="lrTb"/>
            <w:noWrap w:val="false"/>
          </w:tcPr>
          <w:p>
            <w:pPr>
              <w:jc w:val="center"/>
              <w:spacing w:after="0" w:line="274" w:lineRule="exact"/>
              <w:rPr>
                <w:sz w:val="24"/>
                <w:szCs w:val="24"/>
              </w:rPr>
              <w:framePr w:w="9389" w:wrap="notBeside" w:vAnchor="text" w:hAnchor="text" w:xAlign="center" w:y="1"/>
            </w:pPr>
            <w:r>
              <w:rPr>
                <w:rStyle w:val="684"/>
                <w:rFonts w:eastAsiaTheme="minorEastAsia"/>
                <w:sz w:val="24"/>
                <w:szCs w:val="24"/>
              </w:rPr>
              <w:t xml:space="preserve">Размещение информации на официальном сайте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78" w:type="dxa"/>
            <w:vAlign w:val="bottom"/>
            <w:textDirection w:val="lrTb"/>
            <w:noWrap w:val="false"/>
          </w:tcPr>
          <w:p>
            <w:pPr>
              <w:jc w:val="center"/>
              <w:spacing w:after="0" w:line="274" w:lineRule="exact"/>
              <w:rPr>
                <w:sz w:val="24"/>
                <w:szCs w:val="24"/>
              </w:rPr>
              <w:framePr w:w="9389" w:wrap="notBeside" w:vAnchor="text" w:hAnchor="text" w:xAlign="center" w:y="1"/>
            </w:pPr>
            <w:r>
              <w:rPr>
                <w:rStyle w:val="684"/>
                <w:rFonts w:eastAsiaTheme="minorEastAsia"/>
                <w:sz w:val="24"/>
                <w:szCs w:val="24"/>
              </w:rPr>
              <w:t xml:space="preserve">не позднее 5 (пяти) рабочих дней, следующих за днём принятия учредительных документов или внесения изменений в эти документы (приказ Минфина России от 21.07.2011 №86н)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9" w:type="dxa"/>
            <w:textDirection w:val="lrTb"/>
            <w:noWrap w:val="false"/>
          </w:tcPr>
          <w:p>
            <w:pPr>
              <w:jc w:val="center"/>
              <w:spacing w:after="0" w:line="269" w:lineRule="exact"/>
              <w:rPr>
                <w:sz w:val="24"/>
                <w:szCs w:val="24"/>
              </w:rPr>
              <w:framePr w:w="9389" w:wrap="notBeside" w:vAnchor="text" w:hAnchor="text" w:xAlign="center" w:y="1"/>
            </w:pPr>
            <w:r>
              <w:rPr>
                <w:rStyle w:val="684"/>
                <w:rFonts w:eastAsiaTheme="minorEastAsia"/>
                <w:sz w:val="24"/>
                <w:szCs w:val="24"/>
              </w:rPr>
              <w:t xml:space="preserve">Администрация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after="0" w:line="269" w:lineRule="exact"/>
              <w:rPr>
                <w:sz w:val="24"/>
                <w:szCs w:val="24"/>
              </w:rPr>
              <w:framePr w:w="9389" w:wrap="notBeside" w:vAnchor="text" w:hAnchor="text" w:xAlign="center" w:y="1"/>
            </w:pPr>
            <w:r>
              <w:rPr>
                <w:rStyle w:val="684"/>
                <w:rFonts w:eastAsiaTheme="minorEastAsia"/>
                <w:sz w:val="24"/>
                <w:szCs w:val="24"/>
              </w:rPr>
              <w:t xml:space="preserve">муниципального района «Табасаранский район»</w:t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center"/>
        <w:rPr>
          <w:rFonts w:ascii="Times New Roman" w:hAnsi="Times New Roman" w:cs="Times New Roman"/>
        </w:rPr>
        <w:framePr w:w="9389" w:wrap="notBeside" w:vAnchor="text" w:hAnchor="text" w:xAlign="center" w:y="1"/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</w:rPr>
        <w:sectPr>
          <w:footnotePr/>
          <w:endnotePr/>
          <w:type w:val="nextPage"/>
          <w:pgSz w:w="11900" w:h="16840" w:orient="portrait"/>
          <w:pgMar w:top="1209" w:right="781" w:bottom="689" w:left="1134" w:header="0" w:footer="3" w:gutter="0"/>
          <w:cols w:num="1" w:sep="0" w:space="720" w:equalWidth="1"/>
          <w:docGrid w:linePitch="360"/>
        </w:sect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0"/>
        <w:gridCol w:w="3859"/>
        <w:gridCol w:w="2678"/>
        <w:gridCol w:w="2414"/>
      </w:tblGrid>
      <w:tr>
        <w:tblPrEx/>
        <w:trPr>
          <w:jc w:val="center"/>
          <w:trHeight w:val="1430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90" w:type="dxa"/>
            <w:vAlign w:val="center"/>
            <w:textDirection w:val="lrTb"/>
            <w:noWrap w:val="false"/>
          </w:tcPr>
          <w:p>
            <w:pPr>
              <w:ind w:right="180"/>
              <w:jc w:val="center"/>
              <w:spacing w:after="0" w:line="125" w:lineRule="exact"/>
              <w:rPr>
                <w:sz w:val="24"/>
                <w:szCs w:val="24"/>
              </w:rPr>
              <w:framePr w:w="9542" w:wrap="notBeside" w:vAnchor="text" w:hAnchor="text" w:xAlign="center" w:y="1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3859" w:type="dxa"/>
            <w:textDirection w:val="lrTb"/>
            <w:noWrap w:val="false"/>
          </w:tcPr>
          <w:p>
            <w:pPr>
              <w:jc w:val="center"/>
              <w:spacing w:after="0" w:line="269" w:lineRule="exact"/>
              <w:rPr>
                <w:sz w:val="24"/>
                <w:szCs w:val="24"/>
              </w:rPr>
              <w:framePr w:w="9542" w:wrap="notBeside" w:vAnchor="text" w:hAnchor="text" w:xAlign="center" w:y="1"/>
            </w:pPr>
            <w:r>
              <w:rPr>
                <w:rStyle w:val="686"/>
                <w:rFonts w:eastAsiaTheme="minorEastAsia"/>
                <w:sz w:val="24"/>
                <w:szCs w:val="24"/>
              </w:rPr>
              <w:t xml:space="preserve">Замена печатей и штампов, бланков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678" w:type="dxa"/>
            <w:textDirection w:val="lrTb"/>
            <w:noWrap w:val="false"/>
          </w:tcPr>
          <w:p>
            <w:pPr>
              <w:jc w:val="center"/>
              <w:spacing w:after="0" w:line="274" w:lineRule="exact"/>
              <w:rPr>
                <w:sz w:val="24"/>
                <w:szCs w:val="24"/>
              </w:rPr>
              <w:framePr w:w="9542" w:wrap="notBeside" w:vAnchor="text" w:hAnchor="text" w:xAlign="center" w:y="1"/>
            </w:pPr>
            <w:r>
              <w:rPr>
                <w:rStyle w:val="686"/>
                <w:rFonts w:eastAsiaTheme="minorEastAsia"/>
                <w:sz w:val="24"/>
                <w:szCs w:val="24"/>
              </w:rPr>
              <w:t xml:space="preserve">в течение 1 рабочего дня с момента внесений изменений в ЕГРЮЛ.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414" w:type="dxa"/>
            <w:textDirection w:val="lrTb"/>
            <w:noWrap w:val="false"/>
          </w:tcPr>
          <w:p>
            <w:pPr>
              <w:jc w:val="center"/>
              <w:spacing w:after="0" w:line="274" w:lineRule="exact"/>
              <w:rPr>
                <w:sz w:val="24"/>
                <w:szCs w:val="24"/>
              </w:rPr>
              <w:framePr w:w="9542" w:wrap="notBeside" w:vAnchor="text" w:hAnchor="text" w:xAlign="center" w:y="1"/>
            </w:pPr>
            <w:r>
              <w:rPr>
                <w:rStyle w:val="686"/>
                <w:rFonts w:eastAsiaTheme="minorEastAsia"/>
                <w:sz w:val="24"/>
                <w:szCs w:val="24"/>
              </w:rPr>
              <w:t xml:space="preserve">Руководитель МКУ </w:t>
            </w:r>
            <w:r>
              <w:rPr>
                <w:rStyle w:val="686"/>
                <w:rFonts w:eastAsiaTheme="minorEastAsia"/>
                <w:sz w:val="24"/>
                <w:szCs w:val="24"/>
              </w:rPr>
              <w:t xml:space="preserve">К</w:t>
            </w:r>
            <w:r>
              <w:rPr>
                <w:rStyle w:val="686"/>
                <w:rFonts w:eastAsiaTheme="minorEastAsia"/>
                <w:sz w:val="24"/>
                <w:szCs w:val="24"/>
              </w:rPr>
              <w:t xml:space="preserve"> «</w:t>
            </w:r>
            <w:r>
              <w:rPr>
                <w:rStyle w:val="686"/>
                <w:rFonts w:eastAsiaTheme="minorEastAsia"/>
                <w:sz w:val="24"/>
                <w:szCs w:val="24"/>
              </w:rPr>
              <w:t xml:space="preserve">УК</w:t>
            </w:r>
            <w:r>
              <w:rPr>
                <w:rStyle w:val="686"/>
                <w:rFonts w:eastAsiaTheme="minorEastAsia"/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</w:rPr>
            </w:r>
          </w:p>
          <w:p>
            <w:pPr>
              <w:ind w:left="300"/>
              <w:jc w:val="center"/>
              <w:spacing w:after="0" w:line="200" w:lineRule="exact"/>
              <w:rPr>
                <w:sz w:val="24"/>
                <w:szCs w:val="24"/>
              </w:rPr>
              <w:framePr w:w="9542" w:wrap="notBeside" w:vAnchor="text" w:hAnchor="text" w:xAlign="center" w:y="1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  <w:trHeight w:val="1656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90" w:type="dxa"/>
            <w:textDirection w:val="lrTb"/>
            <w:noWrap w:val="false"/>
          </w:tcPr>
          <w:p>
            <w:pPr>
              <w:ind w:right="180"/>
              <w:jc w:val="center"/>
              <w:spacing w:after="0" w:line="200" w:lineRule="exact"/>
              <w:rPr>
                <w:sz w:val="24"/>
                <w:szCs w:val="24"/>
              </w:rPr>
              <w:framePr w:w="9542" w:wrap="notBeside" w:vAnchor="text" w:hAnchor="text" w:xAlign="center" w:y="1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3859" w:type="dxa"/>
            <w:textDirection w:val="lrTb"/>
            <w:noWrap w:val="false"/>
          </w:tcPr>
          <w:p>
            <w:pPr>
              <w:jc w:val="center"/>
              <w:spacing w:after="0" w:line="274" w:lineRule="exact"/>
              <w:rPr>
                <w:sz w:val="24"/>
                <w:szCs w:val="24"/>
              </w:rPr>
              <w:framePr w:w="9542" w:wrap="notBeside" w:vAnchor="text" w:hAnchor="text" w:xAlign="center" w:y="1"/>
            </w:pPr>
            <w:r>
              <w:rPr>
                <w:rStyle w:val="686"/>
                <w:rFonts w:eastAsiaTheme="minorEastAsia"/>
                <w:sz w:val="24"/>
                <w:szCs w:val="24"/>
              </w:rPr>
              <w:t xml:space="preserve">Проведение инвентаризации всех активов и обязательств учреждения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678" w:type="dxa"/>
            <w:textDirection w:val="lrTb"/>
            <w:noWrap w:val="false"/>
          </w:tcPr>
          <w:p>
            <w:pPr>
              <w:jc w:val="center"/>
              <w:spacing w:after="0" w:line="274" w:lineRule="exact"/>
              <w:rPr>
                <w:sz w:val="24"/>
                <w:szCs w:val="24"/>
              </w:rPr>
              <w:framePr w:w="9542" w:wrap="notBeside" w:vAnchor="text" w:hAnchor="text" w:xAlign="center" w:y="1"/>
            </w:pPr>
            <w:r>
              <w:rPr>
                <w:rStyle w:val="686"/>
                <w:rFonts w:eastAsiaTheme="minorEastAsia"/>
                <w:sz w:val="24"/>
                <w:szCs w:val="24"/>
              </w:rPr>
              <w:t xml:space="preserve">в течение 10 рабочих дней с момента внесений изменений в ЕГРЮЛ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414" w:type="dxa"/>
            <w:vAlign w:val="bottom"/>
            <w:textDirection w:val="lrTb"/>
            <w:noWrap w:val="false"/>
          </w:tcPr>
          <w:p>
            <w:pPr>
              <w:jc w:val="center"/>
              <w:spacing w:after="0" w:line="269" w:lineRule="exact"/>
              <w:rPr>
                <w:sz w:val="24"/>
                <w:szCs w:val="24"/>
              </w:rPr>
              <w:framePr w:w="9542" w:wrap="notBeside" w:vAnchor="text" w:hAnchor="text" w:xAlign="center" w:y="1"/>
            </w:pPr>
            <w:r>
              <w:rPr>
                <w:rStyle w:val="684"/>
                <w:rFonts w:eastAsiaTheme="minorEastAsia"/>
                <w:sz w:val="24"/>
                <w:szCs w:val="24"/>
              </w:rPr>
              <w:t xml:space="preserve">Администрация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after="0" w:line="269" w:lineRule="exact"/>
              <w:rPr>
                <w:sz w:val="24"/>
                <w:szCs w:val="24"/>
              </w:rPr>
              <w:framePr w:w="9542" w:wrap="notBeside" w:vAnchor="text" w:hAnchor="text" w:xAlign="center" w:y="1"/>
            </w:pPr>
            <w:r>
              <w:rPr>
                <w:rStyle w:val="684"/>
                <w:rFonts w:eastAsiaTheme="minorEastAsia"/>
                <w:sz w:val="24"/>
                <w:szCs w:val="24"/>
              </w:rPr>
              <w:t xml:space="preserve">муниципального района «Табасаранский </w:t>
            </w:r>
            <w:r>
              <w:rPr>
                <w:rStyle w:val="684"/>
                <w:rFonts w:eastAsiaTheme="minorEastAsia"/>
                <w:sz w:val="24"/>
                <w:szCs w:val="24"/>
              </w:rPr>
              <w:t xml:space="preserve">район»</w:t>
            </w:r>
            <w:r>
              <w:rPr>
                <w:rStyle w:val="686"/>
                <w:rFonts w:eastAsiaTheme="minorEastAsia"/>
                <w:sz w:val="24"/>
                <w:szCs w:val="24"/>
              </w:rPr>
              <w:t xml:space="preserve">Руководитель</w:t>
            </w:r>
            <w:r>
              <w:rPr>
                <w:rStyle w:val="686"/>
                <w:rFonts w:eastAsiaTheme="minorEastAsia"/>
                <w:sz w:val="24"/>
                <w:szCs w:val="24"/>
              </w:rPr>
              <w:t xml:space="preserve"> МКУ </w:t>
            </w:r>
            <w:r>
              <w:rPr>
                <w:rStyle w:val="686"/>
                <w:rFonts w:eastAsiaTheme="minorEastAsia"/>
                <w:sz w:val="24"/>
                <w:szCs w:val="24"/>
              </w:rPr>
              <w:t xml:space="preserve">К</w:t>
            </w:r>
            <w:r>
              <w:rPr>
                <w:rStyle w:val="686"/>
                <w:rFonts w:eastAsiaTheme="minorEastAsia"/>
                <w:sz w:val="24"/>
                <w:szCs w:val="24"/>
              </w:rPr>
              <w:t xml:space="preserve"> «</w:t>
            </w:r>
            <w:r>
              <w:rPr>
                <w:rStyle w:val="686"/>
                <w:rFonts w:eastAsiaTheme="minorEastAsia"/>
                <w:sz w:val="24"/>
                <w:szCs w:val="24"/>
              </w:rPr>
              <w:t xml:space="preserve">УК»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  <w:trHeight w:val="2218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90" w:type="dxa"/>
            <w:textDirection w:val="lrTb"/>
            <w:noWrap w:val="false"/>
          </w:tcPr>
          <w:p>
            <w:pPr>
              <w:ind w:right="180"/>
              <w:jc w:val="center"/>
              <w:spacing w:after="0" w:line="144" w:lineRule="exact"/>
              <w:rPr>
                <w:sz w:val="24"/>
                <w:szCs w:val="24"/>
              </w:rPr>
              <w:framePr w:w="9542" w:wrap="notBeside" w:vAnchor="text" w:hAnchor="text" w:xAlign="center" w:y="1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3859" w:type="dxa"/>
            <w:textDirection w:val="lrTb"/>
            <w:noWrap w:val="false"/>
          </w:tcPr>
          <w:p>
            <w:pPr>
              <w:jc w:val="center"/>
              <w:spacing w:after="0" w:line="278" w:lineRule="exact"/>
              <w:rPr>
                <w:sz w:val="24"/>
                <w:szCs w:val="24"/>
              </w:rPr>
              <w:framePr w:w="9542" w:wrap="notBeside" w:vAnchor="text" w:hAnchor="text" w:xAlign="center" w:y="1"/>
            </w:pPr>
            <w:r>
              <w:rPr>
                <w:rStyle w:val="686"/>
                <w:rFonts w:eastAsiaTheme="minorEastAsia"/>
                <w:sz w:val="24"/>
                <w:szCs w:val="24"/>
              </w:rPr>
              <w:t xml:space="preserve">Формирование заключительной отчетности бюджетного учреждения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678" w:type="dxa"/>
            <w:vAlign w:val="bottom"/>
            <w:textDirection w:val="lrTb"/>
            <w:noWrap w:val="false"/>
          </w:tcPr>
          <w:p>
            <w:pPr>
              <w:jc w:val="center"/>
              <w:spacing w:after="0" w:line="274" w:lineRule="exact"/>
              <w:rPr>
                <w:sz w:val="24"/>
                <w:szCs w:val="24"/>
              </w:rPr>
              <w:framePr w:w="9542" w:wrap="notBeside" w:vAnchor="text" w:hAnchor="text" w:xAlign="center" w:y="1"/>
            </w:pPr>
            <w:r>
              <w:rPr>
                <w:rStyle w:val="686"/>
                <w:rFonts w:eastAsiaTheme="minorEastAsia"/>
                <w:sz w:val="24"/>
                <w:szCs w:val="24"/>
              </w:rPr>
              <w:t xml:space="preserve">на дату,</w:t>
            </w:r>
            <w:r>
              <w:rPr>
                <w:sz w:val="24"/>
                <w:szCs w:val="24"/>
              </w:rPr>
            </w:r>
          </w:p>
          <w:p>
            <w:pPr>
              <w:ind w:left="220"/>
              <w:jc w:val="center"/>
              <w:spacing w:after="0" w:line="274" w:lineRule="exact"/>
              <w:rPr>
                <w:sz w:val="24"/>
                <w:szCs w:val="24"/>
              </w:rPr>
              <w:framePr w:w="9542" w:wrap="notBeside" w:vAnchor="text" w:hAnchor="text" w:xAlign="center" w:y="1"/>
            </w:pPr>
            <w:r>
              <w:rPr>
                <w:rStyle w:val="686"/>
                <w:rFonts w:eastAsiaTheme="minorEastAsia"/>
                <w:sz w:val="24"/>
                <w:szCs w:val="24"/>
              </w:rPr>
              <w:t xml:space="preserve">предшествующую дате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after="0" w:line="274" w:lineRule="exact"/>
              <w:rPr>
                <w:sz w:val="24"/>
                <w:szCs w:val="24"/>
              </w:rPr>
              <w:framePr w:w="9542" w:wrap="notBeside" w:vAnchor="text" w:hAnchor="text" w:xAlign="center" w:y="1"/>
            </w:pPr>
            <w:r>
              <w:rPr>
                <w:rStyle w:val="686"/>
                <w:rFonts w:eastAsiaTheme="minorEastAsia"/>
                <w:sz w:val="24"/>
                <w:szCs w:val="24"/>
              </w:rPr>
              <w:t xml:space="preserve">внесения соответствующей записи в ЕГРЮЛ (приказу Минфина России от 22.05.2023 года №74н)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414" w:type="dxa"/>
            <w:textDirection w:val="lrTb"/>
            <w:noWrap w:val="false"/>
          </w:tcPr>
          <w:p>
            <w:pPr>
              <w:jc w:val="center"/>
              <w:spacing w:after="0" w:line="269" w:lineRule="exact"/>
              <w:rPr>
                <w:sz w:val="24"/>
                <w:szCs w:val="24"/>
              </w:rPr>
              <w:framePr w:w="9542" w:wrap="notBeside" w:vAnchor="text" w:hAnchor="text" w:xAlign="center" w:y="1"/>
            </w:pPr>
            <w:r>
              <w:rPr>
                <w:rStyle w:val="684"/>
                <w:rFonts w:eastAsiaTheme="minorEastAsia"/>
                <w:sz w:val="24"/>
                <w:szCs w:val="24"/>
              </w:rPr>
              <w:t xml:space="preserve">Администрация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after="0" w:line="274" w:lineRule="exact"/>
              <w:rPr>
                <w:sz w:val="24"/>
                <w:szCs w:val="24"/>
              </w:rPr>
              <w:framePr w:w="9542" w:wrap="notBeside" w:vAnchor="text" w:hAnchor="text" w:xAlign="center" w:y="1"/>
            </w:pPr>
            <w:r>
              <w:rPr>
                <w:rStyle w:val="684"/>
                <w:rFonts w:eastAsiaTheme="minorEastAsia"/>
                <w:sz w:val="24"/>
                <w:szCs w:val="24"/>
              </w:rPr>
              <w:t xml:space="preserve">муниципального района «Табасаранский район»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after="0" w:line="274" w:lineRule="exact"/>
              <w:rPr>
                <w:sz w:val="24"/>
                <w:szCs w:val="24"/>
              </w:rPr>
              <w:framePr w:w="9542" w:wrap="notBeside" w:vAnchor="text" w:hAnchor="text" w:xAlign="center" w:y="1"/>
            </w:pPr>
            <w:r>
              <w:rPr>
                <w:rStyle w:val="686"/>
                <w:rFonts w:eastAsiaTheme="minorEastAsia"/>
                <w:sz w:val="24"/>
                <w:szCs w:val="24"/>
              </w:rPr>
              <w:t xml:space="preserve">Руководитель МКУ </w:t>
            </w:r>
            <w:r>
              <w:rPr>
                <w:rStyle w:val="686"/>
                <w:rFonts w:eastAsiaTheme="minorEastAsia"/>
                <w:sz w:val="24"/>
                <w:szCs w:val="24"/>
              </w:rPr>
              <w:t xml:space="preserve">К</w:t>
            </w:r>
            <w:r>
              <w:rPr>
                <w:rStyle w:val="686"/>
                <w:rFonts w:eastAsiaTheme="minorEastAsia"/>
                <w:sz w:val="24"/>
                <w:szCs w:val="24"/>
              </w:rPr>
              <w:t xml:space="preserve"> «</w:t>
            </w:r>
            <w:r>
              <w:rPr>
                <w:rStyle w:val="686"/>
                <w:rFonts w:eastAsiaTheme="minorEastAsia"/>
                <w:sz w:val="24"/>
                <w:szCs w:val="24"/>
              </w:rPr>
              <w:t xml:space="preserve">УК</w:t>
            </w:r>
            <w:r>
              <w:rPr>
                <w:rStyle w:val="686"/>
                <w:rFonts w:eastAsiaTheme="minorEastAsia"/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  <w:trHeight w:val="1661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90" w:type="dxa"/>
            <w:vAlign w:val="bottom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sz w:val="24"/>
                <w:szCs w:val="24"/>
              </w:rPr>
              <w:framePr w:w="9542" w:wrap="notBeside" w:vAnchor="text" w:hAnchor="text" w:xAlign="center" w:y="1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3859" w:type="dxa"/>
            <w:textDirection w:val="lrTb"/>
            <w:noWrap w:val="false"/>
          </w:tcPr>
          <w:p>
            <w:pPr>
              <w:jc w:val="center"/>
              <w:spacing w:after="0" w:line="274" w:lineRule="exact"/>
              <w:rPr>
                <w:sz w:val="24"/>
                <w:szCs w:val="24"/>
              </w:rPr>
              <w:framePr w:w="9542" w:wrap="notBeside" w:vAnchor="text" w:hAnchor="text" w:xAlign="center" w:y="1"/>
            </w:pPr>
            <w:r>
              <w:rPr>
                <w:rStyle w:val="686"/>
                <w:rFonts w:eastAsiaTheme="minorEastAsia"/>
                <w:sz w:val="24"/>
                <w:szCs w:val="24"/>
              </w:rPr>
              <w:t xml:space="preserve">Организация ведения бухгалтерского учета (перевод остатков с плана счетов МБУ </w:t>
            </w:r>
            <w:r>
              <w:rPr>
                <w:rStyle w:val="686"/>
                <w:rFonts w:eastAsiaTheme="minorEastAsia"/>
                <w:sz w:val="24"/>
                <w:szCs w:val="24"/>
              </w:rPr>
              <w:t xml:space="preserve">К</w:t>
            </w:r>
            <w:r>
              <w:rPr>
                <w:rStyle w:val="686"/>
                <w:rFonts w:eastAsiaTheme="minorEastAsia"/>
                <w:sz w:val="24"/>
                <w:szCs w:val="24"/>
              </w:rPr>
              <w:t xml:space="preserve"> «</w:t>
            </w:r>
            <w:r>
              <w:rPr>
                <w:rStyle w:val="686"/>
                <w:rFonts w:eastAsiaTheme="minorEastAsia"/>
                <w:sz w:val="24"/>
                <w:szCs w:val="24"/>
              </w:rPr>
              <w:t xml:space="preserve">УК</w:t>
            </w:r>
            <w:r>
              <w:rPr>
                <w:rStyle w:val="686"/>
                <w:rFonts w:eastAsiaTheme="minorEastAsia"/>
                <w:sz w:val="24"/>
                <w:szCs w:val="24"/>
              </w:rPr>
              <w:t xml:space="preserve">» на план счетов МКУ </w:t>
            </w:r>
            <w:r>
              <w:rPr>
                <w:rStyle w:val="686"/>
                <w:rFonts w:eastAsiaTheme="minorEastAsia"/>
                <w:sz w:val="24"/>
                <w:szCs w:val="24"/>
              </w:rPr>
              <w:t xml:space="preserve">К</w:t>
            </w:r>
            <w:r>
              <w:rPr>
                <w:rStyle w:val="686"/>
                <w:rFonts w:eastAsiaTheme="minorEastAsia"/>
                <w:sz w:val="24"/>
                <w:szCs w:val="24"/>
              </w:rPr>
              <w:t xml:space="preserve"> «</w:t>
            </w:r>
            <w:r>
              <w:rPr>
                <w:rStyle w:val="686"/>
                <w:rFonts w:eastAsiaTheme="minorEastAsia"/>
                <w:sz w:val="24"/>
                <w:szCs w:val="24"/>
              </w:rPr>
              <w:t xml:space="preserve">УК</w:t>
            </w:r>
            <w:r>
              <w:rPr>
                <w:rStyle w:val="686"/>
                <w:rFonts w:eastAsiaTheme="minorEastAsia"/>
                <w:sz w:val="24"/>
                <w:szCs w:val="24"/>
              </w:rPr>
              <w:t xml:space="preserve">»)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6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  <w:framePr w:w="9542" w:wrap="notBeside" w:vAnchor="text" w:hAnchor="text" w:xAlign="center" w:y="1"/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414" w:type="dxa"/>
            <w:vAlign w:val="bottom"/>
            <w:textDirection w:val="lrTb"/>
            <w:noWrap w:val="false"/>
          </w:tcPr>
          <w:p>
            <w:pPr>
              <w:jc w:val="center"/>
              <w:spacing w:after="0" w:line="269" w:lineRule="exact"/>
              <w:rPr>
                <w:sz w:val="24"/>
                <w:szCs w:val="24"/>
              </w:rPr>
              <w:framePr w:w="9542" w:wrap="notBeside" w:vAnchor="text" w:hAnchor="text" w:xAlign="center" w:y="1"/>
            </w:pPr>
            <w:r>
              <w:rPr>
                <w:rStyle w:val="684"/>
                <w:rFonts w:eastAsiaTheme="minorEastAsia"/>
                <w:sz w:val="24"/>
                <w:szCs w:val="24"/>
              </w:rPr>
              <w:t xml:space="preserve">Администрация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after="0" w:line="274" w:lineRule="exact"/>
              <w:rPr>
                <w:sz w:val="24"/>
                <w:szCs w:val="24"/>
              </w:rPr>
              <w:framePr w:w="9542" w:wrap="notBeside" w:vAnchor="text" w:hAnchor="text" w:xAlign="center" w:y="1"/>
            </w:pPr>
            <w:r>
              <w:rPr>
                <w:rStyle w:val="684"/>
                <w:rFonts w:eastAsiaTheme="minorEastAsia"/>
                <w:sz w:val="24"/>
                <w:szCs w:val="24"/>
              </w:rPr>
              <w:t xml:space="preserve">муниципального района «Табасаранский </w:t>
            </w:r>
            <w:r>
              <w:rPr>
                <w:rStyle w:val="684"/>
                <w:rFonts w:eastAsiaTheme="minorEastAsia"/>
                <w:sz w:val="24"/>
                <w:szCs w:val="24"/>
              </w:rPr>
              <w:t xml:space="preserve">район»</w:t>
            </w:r>
            <w:r>
              <w:rPr>
                <w:rStyle w:val="686"/>
                <w:rFonts w:eastAsiaTheme="minorEastAsia"/>
                <w:sz w:val="24"/>
                <w:szCs w:val="24"/>
              </w:rPr>
              <w:t xml:space="preserve">Руководитель</w:t>
            </w:r>
            <w:r>
              <w:rPr>
                <w:rStyle w:val="686"/>
                <w:rFonts w:eastAsiaTheme="minorEastAsia"/>
                <w:sz w:val="24"/>
                <w:szCs w:val="24"/>
              </w:rPr>
              <w:t xml:space="preserve"> МКУ </w:t>
            </w:r>
            <w:r>
              <w:rPr>
                <w:rStyle w:val="686"/>
                <w:rFonts w:eastAsiaTheme="minorEastAsia"/>
                <w:sz w:val="24"/>
                <w:szCs w:val="24"/>
              </w:rPr>
              <w:t xml:space="preserve">К</w:t>
            </w:r>
            <w:r>
              <w:rPr>
                <w:rStyle w:val="686"/>
                <w:rFonts w:eastAsiaTheme="minorEastAsia"/>
                <w:sz w:val="24"/>
                <w:szCs w:val="24"/>
              </w:rPr>
              <w:t xml:space="preserve"> «</w:t>
            </w:r>
            <w:r>
              <w:rPr>
                <w:rStyle w:val="686"/>
                <w:rFonts w:eastAsiaTheme="minorEastAsia"/>
                <w:sz w:val="24"/>
                <w:szCs w:val="24"/>
              </w:rPr>
              <w:t xml:space="preserve">УК»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  <w:trHeight w:val="1934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90" w:type="dxa"/>
            <w:vAlign w:val="bottom"/>
            <w:textDirection w:val="lrTb"/>
            <w:noWrap w:val="false"/>
          </w:tcPr>
          <w:p>
            <w:pPr>
              <w:ind w:right="180"/>
              <w:jc w:val="center"/>
              <w:spacing w:after="0"/>
              <w:rPr>
                <w:sz w:val="24"/>
                <w:szCs w:val="24"/>
              </w:rPr>
              <w:framePr w:w="9542" w:wrap="notBeside" w:vAnchor="text" w:hAnchor="text" w:xAlign="center" w:y="1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3859" w:type="dxa"/>
            <w:vAlign w:val="bottom"/>
            <w:textDirection w:val="lrTb"/>
            <w:noWrap w:val="false"/>
          </w:tcPr>
          <w:p>
            <w:pPr>
              <w:jc w:val="center"/>
              <w:spacing w:after="0" w:line="274" w:lineRule="exact"/>
              <w:rPr>
                <w:sz w:val="24"/>
                <w:szCs w:val="24"/>
              </w:rPr>
              <w:framePr w:w="9542" w:wrap="notBeside" w:vAnchor="text" w:hAnchor="text" w:xAlign="center" w:y="1"/>
            </w:pPr>
            <w:r>
              <w:rPr>
                <w:rStyle w:val="686"/>
                <w:rFonts w:eastAsiaTheme="minorEastAsia"/>
                <w:sz w:val="24"/>
                <w:szCs w:val="24"/>
              </w:rPr>
              <w:t xml:space="preserve">Уведомление контрагентов (кредиторов, дебиторов, налоговой службы и иных органов) о смене типа учреждения и при необходимости подготовка дополнительных соглашений к договорам (контрактам).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678" w:type="dxa"/>
            <w:textDirection w:val="lrTb"/>
            <w:noWrap w:val="false"/>
          </w:tcPr>
          <w:p>
            <w:pPr>
              <w:jc w:val="center"/>
              <w:spacing w:after="0" w:line="274" w:lineRule="exact"/>
              <w:rPr>
                <w:sz w:val="24"/>
                <w:szCs w:val="24"/>
              </w:rPr>
              <w:framePr w:w="9542" w:wrap="notBeside" w:vAnchor="text" w:hAnchor="text" w:xAlign="center" w:y="1"/>
            </w:pPr>
            <w:r>
              <w:rPr>
                <w:rStyle w:val="686"/>
                <w:rFonts w:eastAsiaTheme="minorEastAsia"/>
                <w:sz w:val="24"/>
                <w:szCs w:val="24"/>
              </w:rPr>
              <w:t xml:space="preserve">в течение 3 (трёх) рабочих дней после даты принятия решения об изменении типа (ч.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after="0" w:line="274" w:lineRule="exact"/>
              <w:rPr>
                <w:sz w:val="24"/>
                <w:szCs w:val="24"/>
              </w:rPr>
              <w:framePr w:w="9542" w:wrap="notBeside" w:vAnchor="text" w:hAnchor="text" w:xAlign="center" w:y="1"/>
            </w:pPr>
            <w:r>
              <w:rPr>
                <w:rStyle w:val="686"/>
                <w:rFonts w:eastAsiaTheme="minorEastAsia"/>
                <w:sz w:val="24"/>
                <w:szCs w:val="24"/>
              </w:rPr>
              <w:t xml:space="preserve">13 ст. 5 Федерального закона №174-ФЗ)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414" w:type="dxa"/>
            <w:textDirection w:val="lrTb"/>
            <w:noWrap w:val="false"/>
          </w:tcPr>
          <w:p>
            <w:pPr>
              <w:jc w:val="center"/>
              <w:spacing w:after="0" w:line="269" w:lineRule="exact"/>
              <w:rPr>
                <w:sz w:val="24"/>
                <w:szCs w:val="24"/>
              </w:rPr>
              <w:framePr w:w="9542" w:wrap="notBeside" w:vAnchor="text" w:hAnchor="text" w:xAlign="center" w:y="1"/>
            </w:pPr>
            <w:r>
              <w:rPr>
                <w:rStyle w:val="684"/>
                <w:rFonts w:eastAsiaTheme="minorEastAsia"/>
                <w:sz w:val="24"/>
                <w:szCs w:val="24"/>
              </w:rPr>
              <w:t xml:space="preserve">Администрация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after="0" w:line="274" w:lineRule="exact"/>
              <w:rPr>
                <w:rStyle w:val="684"/>
                <w:rFonts w:eastAsiaTheme="minorEastAsia"/>
                <w:sz w:val="24"/>
                <w:szCs w:val="24"/>
              </w:rPr>
              <w:framePr w:w="9542" w:wrap="notBeside" w:vAnchor="text" w:hAnchor="text" w:xAlign="center" w:y="1"/>
            </w:pPr>
            <w:r>
              <w:rPr>
                <w:rStyle w:val="684"/>
                <w:rFonts w:eastAsiaTheme="minorEastAsia"/>
                <w:sz w:val="24"/>
                <w:szCs w:val="24"/>
              </w:rPr>
              <w:t xml:space="preserve">муниципального района «Табасаранский район»</w:t>
            </w:r>
            <w:r>
              <w:rPr>
                <w:rStyle w:val="684"/>
                <w:rFonts w:eastAsiaTheme="minorEastAsia"/>
                <w:sz w:val="24"/>
                <w:szCs w:val="24"/>
              </w:rPr>
            </w:r>
          </w:p>
          <w:p>
            <w:pPr>
              <w:jc w:val="center"/>
              <w:spacing w:after="0" w:line="274" w:lineRule="exact"/>
              <w:rPr>
                <w:sz w:val="24"/>
                <w:szCs w:val="24"/>
              </w:rPr>
              <w:framePr w:w="9542" w:wrap="notBeside" w:vAnchor="text" w:hAnchor="text" w:xAlign="center" w:y="1"/>
            </w:pPr>
            <w:r>
              <w:rPr>
                <w:rStyle w:val="686"/>
                <w:rFonts w:eastAsiaTheme="minorEastAsia"/>
                <w:sz w:val="24"/>
                <w:szCs w:val="24"/>
              </w:rPr>
              <w:t xml:space="preserve">Руководитель МКУ </w:t>
            </w:r>
            <w:r>
              <w:rPr>
                <w:rStyle w:val="686"/>
                <w:rFonts w:eastAsiaTheme="minorEastAsia"/>
                <w:sz w:val="24"/>
                <w:szCs w:val="24"/>
              </w:rPr>
              <w:t xml:space="preserve">К</w:t>
            </w:r>
            <w:r>
              <w:rPr>
                <w:rStyle w:val="686"/>
                <w:rFonts w:eastAsiaTheme="minorEastAsia"/>
                <w:sz w:val="24"/>
                <w:szCs w:val="24"/>
              </w:rPr>
              <w:t xml:space="preserve"> «</w:t>
            </w:r>
            <w:r>
              <w:rPr>
                <w:rStyle w:val="686"/>
                <w:rFonts w:eastAsiaTheme="minorEastAsia"/>
                <w:sz w:val="24"/>
                <w:szCs w:val="24"/>
              </w:rPr>
              <w:t xml:space="preserve">УК</w:t>
            </w:r>
            <w:r>
              <w:rPr>
                <w:rStyle w:val="686"/>
                <w:rFonts w:eastAsiaTheme="minorEastAsia"/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  <w:trHeight w:val="1272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90" w:type="dxa"/>
            <w:vAlign w:val="bottom"/>
            <w:textDirection w:val="lrTb"/>
            <w:noWrap w:val="false"/>
          </w:tcPr>
          <w:p>
            <w:pPr>
              <w:ind w:right="180"/>
              <w:jc w:val="center"/>
              <w:spacing w:after="260"/>
              <w:rPr>
                <w:sz w:val="24"/>
                <w:szCs w:val="24"/>
              </w:rPr>
              <w:framePr w:w="9542" w:wrap="notBeside" w:vAnchor="text" w:hAnchor="text" w:xAlign="center" w:y="1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3859" w:type="dxa"/>
            <w:textDirection w:val="lrTb"/>
            <w:noWrap w:val="false"/>
          </w:tcPr>
          <w:p>
            <w:pPr>
              <w:jc w:val="center"/>
              <w:spacing w:after="0" w:line="283" w:lineRule="exact"/>
              <w:rPr>
                <w:sz w:val="24"/>
                <w:szCs w:val="24"/>
              </w:rPr>
              <w:framePr w:w="9542" w:wrap="notBeside" w:vAnchor="text" w:hAnchor="text" w:xAlign="center" w:y="1"/>
            </w:pPr>
            <w:r>
              <w:rPr>
                <w:rStyle w:val="686"/>
                <w:rFonts w:eastAsiaTheme="minorEastAsia"/>
                <w:sz w:val="24"/>
                <w:szCs w:val="24"/>
              </w:rPr>
              <w:t xml:space="preserve">Получение выписки о регистрации МКУ </w:t>
            </w:r>
            <w:r>
              <w:rPr>
                <w:rStyle w:val="686"/>
                <w:rFonts w:eastAsiaTheme="minorEastAsia"/>
                <w:sz w:val="24"/>
                <w:szCs w:val="24"/>
              </w:rPr>
              <w:t xml:space="preserve">К</w:t>
            </w:r>
            <w:r>
              <w:rPr>
                <w:rStyle w:val="686"/>
                <w:rFonts w:eastAsiaTheme="minorEastAsia"/>
                <w:sz w:val="24"/>
                <w:szCs w:val="24"/>
              </w:rPr>
              <w:t xml:space="preserve"> «</w:t>
            </w:r>
            <w:r>
              <w:rPr>
                <w:rStyle w:val="686"/>
                <w:rFonts w:eastAsiaTheme="minorEastAsia"/>
                <w:sz w:val="24"/>
                <w:szCs w:val="24"/>
              </w:rPr>
              <w:t xml:space="preserve">УК</w:t>
            </w:r>
            <w:r>
              <w:rPr>
                <w:rStyle w:val="686"/>
                <w:rFonts w:eastAsiaTheme="minorEastAsia"/>
                <w:sz w:val="24"/>
                <w:szCs w:val="24"/>
              </w:rPr>
              <w:t xml:space="preserve">» с ФНС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678" w:type="dxa"/>
            <w:textDirection w:val="lrTb"/>
            <w:noWrap w:val="false"/>
          </w:tcPr>
          <w:p>
            <w:pPr>
              <w:ind w:left="220"/>
              <w:jc w:val="center"/>
              <w:spacing w:after="0"/>
              <w:rPr>
                <w:sz w:val="24"/>
                <w:szCs w:val="24"/>
              </w:rPr>
              <w:framePr w:w="9542" w:wrap="notBeside" w:vAnchor="text" w:hAnchor="text" w:xAlign="center" w:y="1"/>
            </w:pPr>
            <w:r>
              <w:rPr>
                <w:rStyle w:val="686"/>
                <w:rFonts w:eastAsiaTheme="minorEastAsia"/>
                <w:sz w:val="24"/>
                <w:szCs w:val="24"/>
              </w:rPr>
              <w:t xml:space="preserve">по факту регистрации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414" w:type="dxa"/>
            <w:textDirection w:val="lrTb"/>
            <w:noWrap w:val="false"/>
          </w:tcPr>
          <w:p>
            <w:pPr>
              <w:jc w:val="center"/>
              <w:spacing w:after="440" w:line="278" w:lineRule="exact"/>
              <w:rPr>
                <w:sz w:val="24"/>
                <w:szCs w:val="24"/>
              </w:rPr>
              <w:framePr w:w="9542" w:wrap="notBeside" w:vAnchor="text" w:hAnchor="text" w:xAlign="center" w:y="1"/>
            </w:pPr>
            <w:r>
              <w:rPr>
                <w:rStyle w:val="686"/>
                <w:rFonts w:eastAsiaTheme="minorEastAsia"/>
                <w:sz w:val="24"/>
                <w:szCs w:val="24"/>
              </w:rPr>
              <w:t xml:space="preserve">Руководитель МКУ </w:t>
            </w:r>
            <w:r>
              <w:rPr>
                <w:rStyle w:val="686"/>
                <w:rFonts w:eastAsiaTheme="minorEastAsia"/>
                <w:sz w:val="24"/>
                <w:szCs w:val="24"/>
              </w:rPr>
              <w:t xml:space="preserve">К</w:t>
            </w:r>
            <w:r>
              <w:rPr>
                <w:rStyle w:val="686"/>
                <w:rFonts w:eastAsiaTheme="minorEastAsia"/>
                <w:sz w:val="24"/>
                <w:szCs w:val="24"/>
              </w:rPr>
              <w:t xml:space="preserve"> «</w:t>
            </w:r>
            <w:r>
              <w:rPr>
                <w:rStyle w:val="686"/>
                <w:rFonts w:eastAsiaTheme="minorEastAsia"/>
                <w:sz w:val="24"/>
                <w:szCs w:val="24"/>
              </w:rPr>
              <w:t xml:space="preserve">УК</w:t>
            </w:r>
            <w:r>
              <w:rPr>
                <w:rStyle w:val="686"/>
                <w:rFonts w:eastAsiaTheme="minorEastAsia"/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</w:rPr>
            </w:r>
          </w:p>
          <w:p>
            <w:pPr>
              <w:ind w:left="300"/>
              <w:jc w:val="center"/>
              <w:spacing w:before="440" w:after="0" w:line="200" w:lineRule="exact"/>
              <w:rPr>
                <w:sz w:val="24"/>
                <w:szCs w:val="24"/>
              </w:rPr>
              <w:framePr w:w="9542" w:wrap="notBeside" w:vAnchor="text" w:hAnchor="text" w:xAlign="center" w:y="1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  <w:trHeight w:val="1421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90" w:type="dxa"/>
            <w:textDirection w:val="lrTb"/>
            <w:noWrap w:val="false"/>
          </w:tcPr>
          <w:p>
            <w:pPr>
              <w:ind w:right="180"/>
              <w:jc w:val="center"/>
              <w:spacing w:after="540"/>
              <w:rPr>
                <w:sz w:val="24"/>
                <w:szCs w:val="24"/>
              </w:rPr>
              <w:framePr w:w="9542" w:wrap="notBeside" w:vAnchor="text" w:hAnchor="text" w:xAlign="center" w:y="1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3859" w:type="dxa"/>
            <w:vAlign w:val="bottom"/>
            <w:textDirection w:val="lrTb"/>
            <w:noWrap w:val="false"/>
          </w:tcPr>
          <w:p>
            <w:pPr>
              <w:jc w:val="center"/>
              <w:spacing w:after="0" w:line="274" w:lineRule="exact"/>
              <w:rPr>
                <w:sz w:val="24"/>
                <w:szCs w:val="24"/>
              </w:rPr>
              <w:framePr w:w="9542" w:wrap="notBeside" w:vAnchor="text" w:hAnchor="text" w:xAlign="center" w:y="1"/>
            </w:pPr>
            <w:r>
              <w:rPr>
                <w:rStyle w:val="686"/>
                <w:rFonts w:eastAsiaTheme="minorEastAsia"/>
                <w:sz w:val="24"/>
                <w:szCs w:val="24"/>
              </w:rPr>
              <w:t xml:space="preserve">Внесение соответствующих изменений в реестр муниципальной собственности муниципального </w:t>
            </w:r>
            <w:r>
              <w:rPr>
                <w:rStyle w:val="686"/>
                <w:rFonts w:eastAsiaTheme="minorEastAsia"/>
                <w:sz w:val="24"/>
                <w:szCs w:val="24"/>
              </w:rPr>
              <w:t xml:space="preserve">района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78" w:type="dxa"/>
            <w:textDirection w:val="lrTb"/>
            <w:noWrap w:val="false"/>
          </w:tcPr>
          <w:p>
            <w:pPr>
              <w:ind w:left="220"/>
              <w:jc w:val="center"/>
              <w:spacing w:after="0" w:line="274" w:lineRule="exact"/>
              <w:rPr>
                <w:sz w:val="24"/>
                <w:szCs w:val="24"/>
              </w:rPr>
              <w:framePr w:w="9542" w:wrap="notBeside" w:vAnchor="text" w:hAnchor="text" w:xAlign="center" w:y="1"/>
            </w:pPr>
            <w:r>
              <w:rPr>
                <w:rStyle w:val="686"/>
                <w:rFonts w:eastAsiaTheme="minorEastAsia"/>
                <w:sz w:val="24"/>
                <w:szCs w:val="24"/>
              </w:rPr>
              <w:t xml:space="preserve">после изменения типа и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after="0" w:line="274" w:lineRule="exact"/>
              <w:rPr>
                <w:sz w:val="24"/>
                <w:szCs w:val="24"/>
              </w:rPr>
              <w:framePr w:w="9542" w:wrap="notBeside" w:vAnchor="text" w:hAnchor="text" w:xAlign="center" w:y="1"/>
            </w:pPr>
            <w:r>
              <w:rPr>
                <w:rStyle w:val="686"/>
                <w:rFonts w:eastAsiaTheme="minorEastAsia"/>
                <w:sz w:val="24"/>
                <w:szCs w:val="24"/>
              </w:rPr>
              <w:t xml:space="preserve">внесения записи в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after="0" w:line="274" w:lineRule="exact"/>
              <w:rPr>
                <w:sz w:val="24"/>
                <w:szCs w:val="24"/>
              </w:rPr>
              <w:framePr w:w="9542" w:wrap="notBeside" w:vAnchor="text" w:hAnchor="text" w:xAlign="center" w:y="1"/>
            </w:pPr>
            <w:r>
              <w:rPr>
                <w:rStyle w:val="686"/>
                <w:rFonts w:eastAsiaTheme="minorEastAsia"/>
                <w:sz w:val="24"/>
                <w:szCs w:val="24"/>
              </w:rPr>
              <w:t xml:space="preserve">ЕГРЮЛ</w:t>
            </w:r>
            <w:r>
              <w:rPr>
                <w:sz w:val="24"/>
                <w:szCs w:val="24"/>
              </w:rPr>
            </w:r>
          </w:p>
          <w:p>
            <w:pPr>
              <w:ind w:left="2020"/>
              <w:jc w:val="center"/>
              <w:spacing w:after="0" w:line="274" w:lineRule="exact"/>
              <w:rPr>
                <w:sz w:val="24"/>
                <w:szCs w:val="24"/>
              </w:rPr>
              <w:framePr w:w="9542" w:wrap="notBeside" w:vAnchor="text" w:hAnchor="text" w:xAlign="center" w:y="1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4" w:type="dxa"/>
            <w:textDirection w:val="lrTb"/>
            <w:noWrap w:val="false"/>
          </w:tcPr>
          <w:p>
            <w:pPr>
              <w:jc w:val="center"/>
              <w:spacing w:after="0" w:line="269" w:lineRule="exact"/>
              <w:rPr>
                <w:sz w:val="24"/>
                <w:szCs w:val="24"/>
              </w:rPr>
              <w:framePr w:w="9542" w:wrap="notBeside" w:vAnchor="text" w:hAnchor="text" w:xAlign="center" w:y="1"/>
            </w:pPr>
            <w:r>
              <w:rPr>
                <w:rStyle w:val="684"/>
                <w:rFonts w:eastAsiaTheme="minorEastAsia"/>
                <w:sz w:val="24"/>
                <w:szCs w:val="24"/>
              </w:rPr>
              <w:t xml:space="preserve">Администрация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after="0" w:line="269" w:lineRule="exact"/>
              <w:rPr>
                <w:sz w:val="24"/>
                <w:szCs w:val="24"/>
              </w:rPr>
              <w:framePr w:w="9542" w:wrap="notBeside" w:vAnchor="text" w:hAnchor="text" w:xAlign="center" w:y="1"/>
            </w:pPr>
            <w:r>
              <w:rPr>
                <w:rStyle w:val="684"/>
                <w:rFonts w:eastAsiaTheme="minorEastAsia"/>
                <w:sz w:val="24"/>
                <w:szCs w:val="24"/>
              </w:rPr>
              <w:t xml:space="preserve">муниципального района «Табасаранский район»</w:t>
            </w:r>
            <w:r>
              <w:rPr>
                <w:sz w:val="24"/>
                <w:szCs w:val="24"/>
              </w:rPr>
            </w:r>
          </w:p>
        </w:tc>
      </w:tr>
    </w:tbl>
    <w:p>
      <w:pPr>
        <w:rPr>
          <w:sz w:val="2"/>
          <w:szCs w:val="2"/>
        </w:rPr>
        <w:framePr w:w="9542" w:wrap="notBeside" w:vAnchor="text" w:hAnchor="text" w:xAlign="center" w:y="1"/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firstLine="567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567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567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567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567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567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567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567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Подготовил:</w:t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677"/>
        <w:tblW w:w="985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338"/>
        <w:gridCol w:w="2517"/>
      </w:tblGrid>
      <w:tr>
        <w:tblPrEx/>
        <w:trPr>
          <w:trHeight w:val="750"/>
        </w:trPr>
        <w:tc>
          <w:tcPr>
            <w:tcW w:w="7338" w:type="dxa"/>
            <w:textDirection w:val="lrTb"/>
            <w:noWrap w:val="false"/>
          </w:tcPr>
          <w:p>
            <w:pPr>
              <w:ind w:right="-993" w:firstLine="567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right="-143" w:firstLine="567"/>
              <w:jc w:val="both"/>
              <w:spacing w:after="0"/>
              <w:rPr>
                <w:rStyle w:val="671"/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аппарата администрации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  <w:r>
              <w:rPr>
                <w:rStyle w:val="671"/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W w:w="2517" w:type="dxa"/>
            <w:textDirection w:val="lrTb"/>
            <w:noWrap w:val="false"/>
          </w:tcPr>
          <w:p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/>
              <w:rPr>
                <w:rStyle w:val="671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Абдулжелилов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   </w:t>
            </w:r>
            <w:r>
              <w:rPr>
                <w:rStyle w:val="671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r>
          </w:p>
        </w:tc>
      </w:tr>
    </w:tbl>
    <w:p>
      <w:pPr>
        <w:tabs>
          <w:tab w:val="left" w:pos="687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tabs>
          <w:tab w:val="left" w:pos="687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tabs>
          <w:tab w:val="left" w:pos="687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tabs>
          <w:tab w:val="left" w:pos="687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tabs>
          <w:tab w:val="left" w:pos="687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first" r:id="rId9"/>
      <w:footnotePr/>
      <w:endnotePr/>
      <w:type w:val="nextPage"/>
      <w:pgSz w:w="11906" w:h="16838" w:orient="portrait"/>
      <w:pgMar w:top="709" w:right="1133" w:bottom="1134" w:left="1134" w:header="567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65"/>
    <w:next w:val="66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66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65"/>
    <w:next w:val="66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66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65"/>
    <w:next w:val="66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66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65"/>
    <w:next w:val="66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66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65"/>
    <w:next w:val="66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66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65"/>
    <w:next w:val="66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6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65"/>
    <w:next w:val="66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6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65"/>
    <w:next w:val="66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6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65"/>
    <w:next w:val="66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6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65"/>
    <w:next w:val="66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66"/>
    <w:link w:val="34"/>
    <w:uiPriority w:val="10"/>
    <w:rPr>
      <w:sz w:val="48"/>
      <w:szCs w:val="48"/>
    </w:rPr>
  </w:style>
  <w:style w:type="paragraph" w:styleId="36">
    <w:name w:val="Subtitle"/>
    <w:basedOn w:val="665"/>
    <w:next w:val="66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66"/>
    <w:link w:val="36"/>
    <w:uiPriority w:val="11"/>
    <w:rPr>
      <w:sz w:val="24"/>
      <w:szCs w:val="24"/>
    </w:rPr>
  </w:style>
  <w:style w:type="paragraph" w:styleId="38">
    <w:name w:val="Quote"/>
    <w:basedOn w:val="665"/>
    <w:next w:val="66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65"/>
    <w:next w:val="66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66"/>
    <w:link w:val="672"/>
    <w:uiPriority w:val="99"/>
  </w:style>
  <w:style w:type="character" w:styleId="45">
    <w:name w:val="Footer Char"/>
    <w:basedOn w:val="666"/>
    <w:link w:val="674"/>
    <w:uiPriority w:val="99"/>
  </w:style>
  <w:style w:type="paragraph" w:styleId="46">
    <w:name w:val="Caption"/>
    <w:basedOn w:val="665"/>
    <w:next w:val="665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66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6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6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66"/>
    <w:uiPriority w:val="99"/>
    <w:unhideWhenUsed/>
    <w:rPr>
      <w:vertAlign w:val="superscript"/>
    </w:rPr>
  </w:style>
  <w:style w:type="paragraph" w:styleId="178">
    <w:name w:val="endnote text"/>
    <w:basedOn w:val="66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66"/>
    <w:uiPriority w:val="99"/>
    <w:semiHidden/>
    <w:unhideWhenUsed/>
    <w:rPr>
      <w:vertAlign w:val="superscript"/>
    </w:rPr>
  </w:style>
  <w:style w:type="paragraph" w:styleId="181">
    <w:name w:val="toc 1"/>
    <w:basedOn w:val="665"/>
    <w:next w:val="66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65"/>
    <w:next w:val="66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65"/>
    <w:next w:val="66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65"/>
    <w:next w:val="66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65"/>
    <w:next w:val="66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65"/>
    <w:next w:val="66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65"/>
    <w:next w:val="66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65"/>
    <w:next w:val="66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65"/>
    <w:next w:val="66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65"/>
    <w:next w:val="665"/>
    <w:uiPriority w:val="99"/>
    <w:unhideWhenUsed/>
    <w:pPr>
      <w:spacing w:after="0" w:afterAutospacing="0"/>
    </w:pPr>
  </w:style>
  <w:style w:type="paragraph" w:styleId="665" w:default="1">
    <w:name w:val="Normal"/>
    <w:qFormat/>
    <w:pPr>
      <w:spacing w:after="200" w:line="276" w:lineRule="auto"/>
    </w:pPr>
    <w:rPr>
      <w:rFonts w:eastAsiaTheme="minorEastAsia"/>
      <w:lang w:eastAsia="ru-RU"/>
    </w:rPr>
  </w:style>
  <w:style w:type="character" w:styleId="666" w:default="1">
    <w:name w:val="Default Paragraph Font"/>
    <w:uiPriority w:val="1"/>
    <w:semiHidden/>
    <w:unhideWhenUsed/>
  </w:style>
  <w:style w:type="table" w:styleId="66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8" w:default="1">
    <w:name w:val="No List"/>
    <w:uiPriority w:val="99"/>
    <w:semiHidden/>
    <w:unhideWhenUsed/>
  </w:style>
  <w:style w:type="paragraph" w:styleId="669">
    <w:name w:val="No Spacing"/>
    <w:link w:val="670"/>
    <w:uiPriority w:val="1"/>
    <w:qFormat/>
    <w:pPr>
      <w:jc w:val="both"/>
      <w:spacing w:after="0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670" w:customStyle="1">
    <w:name w:val="Без интервала Знак"/>
    <w:basedOn w:val="666"/>
    <w:link w:val="669"/>
    <w:uiPriority w:val="1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671">
    <w:name w:val="Strong"/>
    <w:basedOn w:val="666"/>
    <w:uiPriority w:val="22"/>
    <w:qFormat/>
    <w:rPr>
      <w:b/>
      <w:bCs/>
    </w:rPr>
  </w:style>
  <w:style w:type="paragraph" w:styleId="672">
    <w:name w:val="Header"/>
    <w:basedOn w:val="665"/>
    <w:link w:val="67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73" w:customStyle="1">
    <w:name w:val="Верхний колонтитул Знак"/>
    <w:basedOn w:val="666"/>
    <w:link w:val="672"/>
    <w:uiPriority w:val="99"/>
    <w:rPr>
      <w:rFonts w:eastAsiaTheme="minorEastAsia"/>
      <w:lang w:eastAsia="ru-RU"/>
    </w:rPr>
  </w:style>
  <w:style w:type="paragraph" w:styleId="674">
    <w:name w:val="Footer"/>
    <w:basedOn w:val="665"/>
    <w:link w:val="67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75" w:customStyle="1">
    <w:name w:val="Нижний колонтитул Знак"/>
    <w:basedOn w:val="666"/>
    <w:link w:val="674"/>
    <w:uiPriority w:val="99"/>
    <w:rPr>
      <w:rFonts w:eastAsiaTheme="minorEastAsia"/>
      <w:lang w:eastAsia="ru-RU"/>
    </w:rPr>
  </w:style>
  <w:style w:type="character" w:styleId="676">
    <w:name w:val="Placeholder Text"/>
    <w:basedOn w:val="666"/>
    <w:uiPriority w:val="99"/>
    <w:semiHidden/>
    <w:rPr>
      <w:color w:val="808080"/>
    </w:rPr>
  </w:style>
  <w:style w:type="table" w:styleId="677">
    <w:name w:val="Table Grid"/>
    <w:basedOn w:val="667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78" w:customStyle="1">
    <w:name w:val="Основной текст (3)"/>
    <w:basedOn w:val="666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5"/>
      <w:szCs w:val="25"/>
      <w:u w:val="none"/>
      <w:lang w:val="ru-RU"/>
    </w:rPr>
  </w:style>
  <w:style w:type="character" w:styleId="679">
    <w:name w:val="Hyperlink"/>
    <w:basedOn w:val="666"/>
    <w:uiPriority w:val="99"/>
    <w:unhideWhenUsed/>
    <w:rPr>
      <w:color w:val="0563c1" w:themeColor="hyperlink"/>
      <w:u w:val="single"/>
    </w:rPr>
  </w:style>
  <w:style w:type="character" w:styleId="680" w:customStyle="1">
    <w:name w:val="Unresolved Mention"/>
    <w:basedOn w:val="666"/>
    <w:uiPriority w:val="99"/>
    <w:semiHidden/>
    <w:unhideWhenUsed/>
    <w:rPr>
      <w:color w:val="605e5c"/>
      <w:shd w:val="clear" w:color="auto" w:fill="e1dfdd"/>
    </w:rPr>
  </w:style>
  <w:style w:type="character" w:styleId="681" w:customStyle="1">
    <w:name w:val="margin-right-s"/>
    <w:basedOn w:val="666"/>
  </w:style>
  <w:style w:type="character" w:styleId="682" w:customStyle="1">
    <w:name w:val="Основной текст (5)"/>
    <w:basedOn w:val="66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4c4c4c"/>
      <w:spacing w:val="0"/>
      <w:position w:val="0"/>
      <w:sz w:val="26"/>
      <w:szCs w:val="26"/>
      <w:u w:val="none"/>
      <w:lang w:val="ru-RU" w:eastAsia="ru-RU" w:bidi="ru-RU"/>
    </w:rPr>
  </w:style>
  <w:style w:type="character" w:styleId="683" w:customStyle="1">
    <w:name w:val="Основной текст (6)"/>
    <w:basedOn w:val="666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5c5c5c"/>
      <w:spacing w:val="0"/>
      <w:position w:val="0"/>
      <w:sz w:val="28"/>
      <w:szCs w:val="28"/>
      <w:u w:val="none"/>
      <w:lang w:val="ru-RU" w:eastAsia="ru-RU" w:bidi="ru-RU"/>
    </w:rPr>
  </w:style>
  <w:style w:type="character" w:styleId="684" w:customStyle="1">
    <w:name w:val="Основной текст (2) + 11;5 pt"/>
    <w:basedOn w:val="66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303230"/>
      <w:spacing w:val="0"/>
      <w:position w:val="0"/>
      <w:sz w:val="23"/>
      <w:szCs w:val="23"/>
      <w:u w:val="none"/>
      <w:lang w:val="ru-RU" w:eastAsia="ru-RU" w:bidi="ru-RU"/>
    </w:rPr>
  </w:style>
  <w:style w:type="character" w:styleId="685" w:customStyle="1">
    <w:name w:val="Основной текст (2) + 14 pt;Полужирный"/>
    <w:basedOn w:val="666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303230"/>
      <w:spacing w:val="0"/>
      <w:position w:val="0"/>
      <w:sz w:val="28"/>
      <w:szCs w:val="28"/>
      <w:u w:val="none"/>
      <w:lang w:val="ru-RU" w:eastAsia="ru-RU" w:bidi="ru-RU"/>
    </w:rPr>
  </w:style>
  <w:style w:type="character" w:styleId="686" w:customStyle="1">
    <w:name w:val="Основной текст (2)"/>
    <w:basedOn w:val="66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5c5c5c"/>
      <w:spacing w:val="0"/>
      <w:position w:val="0"/>
      <w:sz w:val="26"/>
      <w:szCs w:val="26"/>
      <w:u w:val="none"/>
      <w:lang w:val="ru-RU" w:eastAsia="ru-RU" w:bidi="ru-RU"/>
    </w:rPr>
  </w:style>
  <w:style w:type="paragraph" w:styleId="687">
    <w:name w:val="Balloon Text"/>
    <w:basedOn w:val="665"/>
    <w:link w:val="68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88" w:customStyle="1">
    <w:name w:val="Текст выноски Знак"/>
    <w:basedOn w:val="666"/>
    <w:link w:val="687"/>
    <w:uiPriority w:val="99"/>
    <w:semiHidden/>
    <w:rPr>
      <w:rFonts w:ascii="Segoe UI" w:hAnsi="Segoe UI" w:cs="Segoe UI" w:eastAsiaTheme="minorEastAsia"/>
      <w:sz w:val="18"/>
      <w:szCs w:val="18"/>
      <w:lang w:eastAsia="ru-RU"/>
    </w:rPr>
  </w:style>
  <w:style w:type="paragraph" w:styleId="689">
    <w:name w:val="List Paragraph"/>
    <w:basedOn w:val="665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Relationship Id="rId12" Type="http://schemas.openxmlformats.org/officeDocument/2006/relationships/oleObject" Target="embeddings/oleObject1.bin"/><Relationship Id="rId13" Type="http://schemas.openxmlformats.org/officeDocument/2006/relationships/hyperlink" Target="https://mr-tabasaran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68D27-A656-46CC-9145-00849D33C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SED</cp:lastModifiedBy>
  <cp:revision>64</cp:revision>
  <dcterms:created xsi:type="dcterms:W3CDTF">2019-04-12T08:21:00Z</dcterms:created>
  <dcterms:modified xsi:type="dcterms:W3CDTF">2026-06-22T10:54:47Z</dcterms:modified>
</cp:coreProperties>
</file>