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28" w:rsidRPr="00226F28" w:rsidRDefault="00E8503D" w:rsidP="00226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26F28" w:rsidRPr="00226F28">
        <w:rPr>
          <w:rFonts w:ascii="Times New Roman" w:hAnsi="Times New Roman" w:cs="Times New Roman"/>
          <w:sz w:val="28"/>
          <w:szCs w:val="28"/>
        </w:rPr>
        <w:object w:dxaOrig="7439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0.25pt" o:ole="">
            <v:imagedata r:id="rId6" o:title=""/>
          </v:shape>
          <o:OLEObject Type="Embed" ProgID="PBrush" ShapeID="_x0000_i1025" DrawAspect="Content" ObjectID="_1714215050" r:id="rId7"/>
        </w:object>
      </w:r>
    </w:p>
    <w:p w:rsidR="00226F28" w:rsidRPr="00226F28" w:rsidRDefault="00226F28" w:rsidP="00226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F28" w:rsidRPr="00226F28" w:rsidRDefault="00E8503D" w:rsidP="00226F28">
      <w:pPr>
        <w:spacing w:after="0"/>
        <w:ind w:left="-1134" w:right="-1133"/>
        <w:rPr>
          <w:rFonts w:ascii="Times New Roman" w:hAnsi="Times New Roman" w:cs="Times New Roman"/>
          <w:b/>
          <w:color w:val="002060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pacing w:val="30"/>
          <w:sz w:val="28"/>
          <w:szCs w:val="28"/>
        </w:rPr>
        <w:t xml:space="preserve">                                         </w:t>
      </w:r>
      <w:r w:rsidR="00226F28" w:rsidRPr="00226F28">
        <w:rPr>
          <w:rFonts w:ascii="Times New Roman" w:hAnsi="Times New Roman" w:cs="Times New Roman"/>
          <w:b/>
          <w:color w:val="002060"/>
          <w:spacing w:val="30"/>
          <w:sz w:val="28"/>
          <w:szCs w:val="28"/>
        </w:rPr>
        <w:t>РЕСПУБЛИКА ДАГЕСТАН</w:t>
      </w:r>
    </w:p>
    <w:p w:rsidR="00226F28" w:rsidRPr="00226F28" w:rsidRDefault="00226F28" w:rsidP="00226F28">
      <w:pPr>
        <w:spacing w:after="0"/>
        <w:ind w:left="-1134" w:right="-1133"/>
        <w:jc w:val="center"/>
        <w:rPr>
          <w:rFonts w:ascii="Times New Roman" w:hAnsi="Times New Roman" w:cs="Times New Roman"/>
          <w:b/>
          <w:color w:val="002060"/>
          <w:spacing w:val="20"/>
          <w:sz w:val="28"/>
          <w:szCs w:val="28"/>
        </w:rPr>
      </w:pPr>
      <w:r w:rsidRPr="00226F28">
        <w:rPr>
          <w:rFonts w:ascii="Times New Roman" w:hAnsi="Times New Roman" w:cs="Times New Roman"/>
          <w:b/>
          <w:color w:val="002060"/>
          <w:spacing w:val="20"/>
          <w:sz w:val="28"/>
          <w:szCs w:val="28"/>
        </w:rPr>
        <w:t>АДМИНИСТРАЦИЯ МУНИЦИПАЛЬНОГО РАЙОНА</w:t>
      </w:r>
    </w:p>
    <w:p w:rsidR="00226F28" w:rsidRPr="00226F28" w:rsidRDefault="00226F28" w:rsidP="00226F28">
      <w:pPr>
        <w:spacing w:after="0"/>
        <w:ind w:left="-1134" w:right="-1133"/>
        <w:jc w:val="center"/>
        <w:rPr>
          <w:rFonts w:ascii="Times New Roman" w:hAnsi="Times New Roman" w:cs="Times New Roman"/>
          <w:b/>
          <w:color w:val="002060"/>
          <w:spacing w:val="20"/>
          <w:sz w:val="28"/>
          <w:szCs w:val="28"/>
        </w:rPr>
      </w:pPr>
      <w:r w:rsidRPr="00226F28">
        <w:rPr>
          <w:rFonts w:ascii="Times New Roman" w:hAnsi="Times New Roman" w:cs="Times New Roman"/>
          <w:b/>
          <w:color w:val="002060"/>
          <w:spacing w:val="20"/>
          <w:sz w:val="28"/>
          <w:szCs w:val="28"/>
        </w:rPr>
        <w:t>«ТАБАСАРАНСКИЙ РАЙОН»</w:t>
      </w:r>
    </w:p>
    <w:p w:rsidR="00226F28" w:rsidRPr="00226F28" w:rsidRDefault="00226F28" w:rsidP="00226F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6F28" w:rsidRPr="00226F28" w:rsidRDefault="00226F28" w:rsidP="00AB5F50">
      <w:pPr>
        <w:ind w:left="-1134" w:right="-1133"/>
        <w:jc w:val="center"/>
        <w:rPr>
          <w:rFonts w:ascii="Times New Roman" w:hAnsi="Times New Roman" w:cs="Times New Roman"/>
          <w:b/>
          <w:color w:val="002060"/>
          <w:spacing w:val="30"/>
          <w:sz w:val="28"/>
          <w:szCs w:val="28"/>
        </w:rPr>
      </w:pPr>
      <w:r w:rsidRPr="00226F28">
        <w:rPr>
          <w:rFonts w:ascii="Times New Roman" w:hAnsi="Times New Roman" w:cs="Times New Roman"/>
          <w:b/>
          <w:color w:val="002060"/>
          <w:spacing w:val="30"/>
          <w:sz w:val="28"/>
          <w:szCs w:val="28"/>
        </w:rPr>
        <w:t>ПОСТАНОВЛЕНИЕ</w:t>
      </w:r>
    </w:p>
    <w:p w:rsidR="00226F28" w:rsidRDefault="00226F28" w:rsidP="00373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3983" w:rsidRPr="00373983" w:rsidRDefault="003E4168" w:rsidP="00373983">
      <w:pPr>
        <w:spacing w:after="0" w:line="240" w:lineRule="auto"/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 мая 2022</w:t>
      </w:r>
      <w:r w:rsidR="004F1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30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373983" w:rsidRPr="0037398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373983" w:rsidRPr="00373983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125</w:t>
      </w:r>
    </w:p>
    <w:p w:rsidR="00A723E9" w:rsidRDefault="00A723E9" w:rsidP="003739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930282" w:rsidRDefault="00930282" w:rsidP="003739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930282" w:rsidRDefault="00930282" w:rsidP="003739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373983" w:rsidRDefault="0010683C" w:rsidP="0010683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0683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утверждении Положения о порядке ведения муниципальной долговой книги на </w:t>
      </w:r>
      <w:r w:rsidR="00AB5F50" w:rsidRPr="0010683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 администрации</w:t>
      </w:r>
      <w:r w:rsidR="00226F28" w:rsidRPr="0010683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226F28" w:rsidRPr="0010683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Табасаранский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район».</w:t>
      </w:r>
    </w:p>
    <w:p w:rsidR="0010683C" w:rsidRPr="0010683C" w:rsidRDefault="0010683C" w:rsidP="0010683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70C0"/>
          <w:kern w:val="2"/>
          <w:sz w:val="28"/>
          <w:szCs w:val="28"/>
          <w:lang w:eastAsia="ru-RU"/>
        </w:rPr>
      </w:pPr>
    </w:p>
    <w:p w:rsidR="00D72B39" w:rsidRDefault="00373983" w:rsidP="00930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со статьей 121 </w:t>
      </w:r>
      <w:r w:rsidRPr="003739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Бюджетного кодекса Российской Федерации,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 6 октя</w:t>
      </w:r>
      <w:r w:rsidR="001068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бря 2003 года № 131-ФЗ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3739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Устав</w:t>
      </w:r>
      <w:r w:rsidR="000A75D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ом</w:t>
      </w:r>
      <w:r w:rsidR="0010683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</w:t>
      </w:r>
      <w:r w:rsidR="00D1116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бразования «Табасаранский район»</w:t>
      </w:r>
      <w:r w:rsidR="00AB5F5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Администрация муниципального района «Табасаранский район» </w:t>
      </w:r>
      <w:r w:rsidR="00AB5F50" w:rsidRPr="00AB5F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постановляет</w:t>
      </w:r>
      <w:r w:rsidR="0010683C" w:rsidRPr="00AB5F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:</w:t>
      </w:r>
    </w:p>
    <w:p w:rsidR="00373983" w:rsidRPr="00A723E9" w:rsidRDefault="00373983" w:rsidP="00A7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1. Утвердить Положение о порядке ведения муниципальной долговой книги</w:t>
      </w:r>
      <w:r w:rsidR="00967FFB" w:rsidRPr="00A723E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на территории администрации муниципального района «Табасаранский район»</w:t>
      </w:r>
      <w:r w:rsidR="00D72B3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A72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согласно приложению. </w:t>
      </w:r>
    </w:p>
    <w:p w:rsidR="00373983" w:rsidRPr="00A723E9" w:rsidRDefault="004F194A" w:rsidP="004F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</w:t>
      </w:r>
      <w:r w:rsidR="00193EF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6E05C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</w:t>
      </w:r>
      <w:r w:rsidR="000A75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Разместить</w:t>
      </w:r>
      <w:r w:rsidR="00373983"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настоящее постановление</w:t>
      </w:r>
      <w:r w:rsidR="00193E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723E9" w:rsidRPr="00A723E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66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23E9" w:rsidRPr="00A723E9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</w:t>
      </w:r>
      <w:r w:rsidR="0084665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373983" w:rsidRPr="00373983" w:rsidRDefault="00193EF3" w:rsidP="004F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</w:t>
      </w:r>
      <w:r w:rsidR="00373983"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373983" w:rsidRPr="003739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Настоящее постановление </w:t>
      </w:r>
      <w:r w:rsidR="00373983"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вступает в силу со дня его </w:t>
      </w:r>
      <w:r w:rsidR="000A75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подписания</w:t>
      </w:r>
      <w:r w:rsidR="00373983"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373983" w:rsidRPr="00373983" w:rsidTr="00A723E9">
        <w:trPr>
          <w:trHeight w:val="2578"/>
        </w:trPr>
        <w:tc>
          <w:tcPr>
            <w:tcW w:w="11023" w:type="dxa"/>
          </w:tcPr>
          <w:p w:rsidR="00373983" w:rsidRDefault="00373983" w:rsidP="00A7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F50" w:rsidRPr="00A723E9" w:rsidRDefault="00AB5F50" w:rsidP="00A7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057" w:rsidRDefault="00193EF3" w:rsidP="00A723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A723E9" w:rsidRPr="00A723E9" w:rsidRDefault="00BB4057" w:rsidP="00A723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93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723E9" w:rsidRPr="00A7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района </w:t>
            </w:r>
          </w:p>
          <w:p w:rsidR="00A723E9" w:rsidRPr="00A723E9" w:rsidRDefault="00193EF3" w:rsidP="00A723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723E9" w:rsidRPr="00A723E9">
              <w:rPr>
                <w:rFonts w:ascii="Times New Roman" w:hAnsi="Times New Roman" w:cs="Times New Roman"/>
                <w:b/>
                <w:sz w:val="28"/>
                <w:szCs w:val="28"/>
              </w:rPr>
              <w:t>«Табасаранский район</w:t>
            </w:r>
          </w:p>
          <w:p w:rsidR="00A723E9" w:rsidRPr="00A723E9" w:rsidRDefault="00193EF3" w:rsidP="00A723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A723E9" w:rsidRPr="00A723E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Дагестан»                                                         М.С. Курбанов</w:t>
            </w:r>
          </w:p>
          <w:p w:rsidR="00A723E9" w:rsidRPr="00A723E9" w:rsidRDefault="00A723E9" w:rsidP="00A723E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3983" w:rsidRPr="00A723E9" w:rsidRDefault="00373983" w:rsidP="00A7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983" w:rsidRPr="00373983" w:rsidRDefault="00373983" w:rsidP="00A723E9">
            <w:pPr>
              <w:shd w:val="clear" w:color="auto" w:fill="FFFFFF"/>
              <w:spacing w:after="240" w:line="240" w:lineRule="auto"/>
              <w:jc w:val="both"/>
              <w:textAlignment w:val="baseline"/>
              <w:outlineLvl w:val="1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373983" w:rsidRPr="00373983" w:rsidRDefault="00373983" w:rsidP="00373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sectPr w:rsidR="00373983" w:rsidRPr="00373983" w:rsidSect="006E05CB">
          <w:headerReference w:type="default" r:id="rId8"/>
          <w:footerReference w:type="even" r:id="rId9"/>
          <w:footerReference w:type="default" r:id="rId10"/>
          <w:pgSz w:w="11906" w:h="16838"/>
          <w:pgMar w:top="1134" w:right="849" w:bottom="1134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50"/>
      </w:tblGrid>
      <w:tr w:rsidR="00373983" w:rsidRPr="00373983" w:rsidTr="00AB5F50">
        <w:tc>
          <w:tcPr>
            <w:tcW w:w="3085" w:type="dxa"/>
            <w:shd w:val="clear" w:color="auto" w:fill="auto"/>
          </w:tcPr>
          <w:p w:rsidR="00373983" w:rsidRPr="00373983" w:rsidRDefault="00373983" w:rsidP="0037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6450" w:type="dxa"/>
            <w:shd w:val="clear" w:color="auto" w:fill="auto"/>
          </w:tcPr>
          <w:p w:rsidR="006C55DC" w:rsidRPr="006C55DC" w:rsidRDefault="006C55DC" w:rsidP="00AB5F50">
            <w:pPr>
              <w:spacing w:after="0"/>
              <w:ind w:left="3259" w:hanging="20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BB4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:rsidR="006C55DC" w:rsidRPr="006C55DC" w:rsidRDefault="006C55DC" w:rsidP="00AB5F50">
            <w:pPr>
              <w:spacing w:after="0"/>
              <w:ind w:left="3259" w:hanging="20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Постановлению</w:t>
            </w:r>
          </w:p>
          <w:p w:rsidR="006C55DC" w:rsidRPr="006C55DC" w:rsidRDefault="006C55DC" w:rsidP="00AB5F50">
            <w:pPr>
              <w:spacing w:after="0"/>
              <w:ind w:left="1593" w:hanging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муниципального района«Табасаранский район»</w:t>
            </w:r>
          </w:p>
          <w:p w:rsidR="006C55DC" w:rsidRPr="006C55DC" w:rsidRDefault="006C55DC" w:rsidP="00AB5F50">
            <w:pPr>
              <w:shd w:val="clear" w:color="auto" w:fill="FFFFFF"/>
              <w:spacing w:after="240" w:line="240" w:lineRule="auto"/>
              <w:ind w:left="3259" w:hanging="2091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 w:rsidR="003E4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Pr="006C5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E4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Pr="006C5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E4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Pr="006C5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№ </w:t>
            </w:r>
            <w:r w:rsidR="003E4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</w:t>
            </w:r>
            <w:bookmarkStart w:id="0" w:name="_GoBack"/>
            <w:bookmarkEnd w:id="0"/>
          </w:p>
          <w:p w:rsidR="00373983" w:rsidRPr="00373983" w:rsidRDefault="00373983" w:rsidP="003739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373983" w:rsidRPr="00373983" w:rsidRDefault="00373983" w:rsidP="00130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6E05CB" w:rsidRDefault="006E05CB" w:rsidP="00AB5F5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309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373983" w:rsidRPr="00130900" w:rsidRDefault="00130900" w:rsidP="00AB5F5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309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 порядке ведения муниципальной долговой книги на территории администрации муниципального района «Табасаранский район».</w:t>
      </w:r>
    </w:p>
    <w:p w:rsidR="00130900" w:rsidRPr="00130900" w:rsidRDefault="00130900" w:rsidP="003739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Настоящим Положением определяется порядок ведения муниципальной долговой книги </w:t>
      </w:r>
      <w:r w:rsidR="00DB27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территории администрации муниципального района «Табасаранский район» (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далее – муниципальная долг</w:t>
      </w:r>
      <w:r w:rsidR="003D4C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овая книга), в том числе состав </w:t>
      </w:r>
      <w:r w:rsidR="00AB5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информации, вносимой 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муниципальную долговую книгу, порядок и срок ее внесения</w:t>
      </w:r>
      <w:r w:rsidRPr="003739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Ведение муниципальной долговой книги осуществляет</w:t>
      </w:r>
      <w:r w:rsidR="006551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Финансовое управление администрации муниципального района «Табасаранский район» (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далее – финансовый орган).</w:t>
      </w:r>
    </w:p>
    <w:p w:rsidR="0026638E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3739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Финансовый орган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муниципального </w:t>
      </w:r>
      <w:r w:rsidR="002663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района «Табасаранский район».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4. Муниципальная долговая книга ведется в электронном виде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br/>
        <w:t>по форме, установленной в Приложении к настоящему Положению.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5. Муниципальная долговая книга состоит из следующих разделов, соответствующих видам долговых обязательств: 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1) долговые обязательства по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муниципальным ценным бумагам; 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долговые обязательства по бюджетным кредитам, привлеченным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местный бюджет от других бюджетов бюджетной системы Российской Федерации; 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долговые обязательства по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кредитных организаций;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долговые обязательства по муниципальным гарантиям;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иные долговые обязательства.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 Долговое обязательство регистрируется в муниципальной долговой книге в валюте долга.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noBreakHyphen/>
        <w:t xml:space="preserve"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«XXXX» – порядковый номер долгового обязательства в разделе муниципальной долговой книги.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Внутри разделов регистрационные записи осуществляются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хронологическом порядке нарастающим итогом.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о предоставлении муниципальных гарантий, дополнительных соглашений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к соответствующим договорам, правовых актов местной администрации </w:t>
      </w:r>
      <w:r w:rsidR="002663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района «Табасаранский район»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Документы, указанные в пункте 9 настоящего Положения, представляются лицами, их подписавшими, в </w:t>
      </w:r>
      <w:r w:rsidRPr="003739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финансовый орган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в те</w:t>
      </w:r>
      <w:r w:rsidR="008B73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чение двух рабочих дней со дня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их подписания.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11.</w:t>
      </w:r>
      <w:r w:rsidRPr="003739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Финансовый орган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не позднее 1 февраля года, следующего за отчетным, в муниципальной долговой книге, содержащей сведения о долговых обязательствах муниципального</w:t>
      </w:r>
      <w:r w:rsidR="008B73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</w:t>
      </w:r>
      <w:r w:rsidR="002663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«Табасаранский район» </w:t>
      </w:r>
      <w:r w:rsidR="008B73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состоянию 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12. После подсчета итоговых показателей в соответствии с пунктом 11 настоящего Положения, но не позднее 1 февраля года, следующего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отчетным, муниципальная долговая книга печатается на бумажном носителе, подписывается</w:t>
      </w:r>
      <w:r w:rsidR="00B01F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руководителем финансового управление администрации муниципального района «Табасаранский район»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передается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на постоянное хранение в составе годовой отчетности об исполнении бюджета муниципального образования.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13.  После выполнения действий, предусмотренных пунктом 12 настоящего Положения, сведения о погашенных долговых обязательствах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из муниципальной долговой книги исключаются. 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14. Информация о долговых обязательствах, отраженных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муниципальной долговой книге, подлежит передаче в </w:t>
      </w:r>
      <w:r w:rsidR="003D4C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финансовое управление</w:t>
      </w:r>
      <w:r w:rsidR="008F6D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муниципального района «Табасаранский район»</w:t>
      </w:r>
      <w:r w:rsidR="003D4C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объеме, порядке и сроки, установленны</w:t>
      </w:r>
      <w:r w:rsidR="008F6D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 финансовым управлением.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15. Информация о долговых обязательствах, отраженных в муниципальной долговой книге, юридическим и физическим лицам, являющимся кредиторами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муниципального </w:t>
      </w:r>
      <w:r w:rsidR="006C55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района «Табасаранский район»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представляется</w:t>
      </w:r>
      <w:r w:rsidRPr="003739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финансовым органом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на основании письменного запроса заинтересованного</w:t>
      </w:r>
      <w:r w:rsidR="008B73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лица </w:t>
      </w: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форме выписки из муниципальной долговой книги в срок, не превышающий пяти рабочих дней со дня получения запроса.</w:t>
      </w: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3983" w:rsidRPr="00373983" w:rsidRDefault="00373983" w:rsidP="0037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73983" w:rsidRPr="00373983" w:rsidSect="003D4C6D">
          <w:headerReference w:type="first" r:id="rId11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373983" w:rsidRPr="006C55DC" w:rsidRDefault="00124616" w:rsidP="00124616">
      <w:pPr>
        <w:widowControl w:val="0"/>
        <w:autoSpaceDE w:val="0"/>
        <w:autoSpaceDN w:val="0"/>
        <w:spacing w:after="0" w:line="276" w:lineRule="auto"/>
        <w:ind w:left="793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C55D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ПРИЛОЖЕНИЕ</w:t>
      </w:r>
      <w:r w:rsidR="00BB405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№ 2</w:t>
      </w:r>
    </w:p>
    <w:p w:rsidR="00124616" w:rsidRPr="00124616" w:rsidRDefault="00373983" w:rsidP="00124616">
      <w:pPr>
        <w:widowControl w:val="0"/>
        <w:autoSpaceDE w:val="0"/>
        <w:autoSpaceDN w:val="0"/>
        <w:spacing w:after="0" w:line="276" w:lineRule="auto"/>
        <w:ind w:left="793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6C55D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к </w:t>
      </w:r>
      <w:r w:rsidRPr="006C55D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Положению о порядке </w:t>
      </w:r>
      <w:r w:rsidR="00124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                           </w:t>
      </w:r>
      <w:r w:rsidRPr="006C55D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ведения</w:t>
      </w:r>
      <w:r w:rsidR="00124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6C55D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муниципальной долговой</w:t>
      </w:r>
      <w:r w:rsidR="00124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6C55D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книги</w:t>
      </w:r>
      <w:r w:rsidR="00124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274615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124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12461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373983" w:rsidRPr="00124616" w:rsidRDefault="006C55DC" w:rsidP="00124616">
      <w:pPr>
        <w:widowControl w:val="0"/>
        <w:autoSpaceDE w:val="0"/>
        <w:autoSpaceDN w:val="0"/>
        <w:spacing w:after="0" w:line="276" w:lineRule="auto"/>
        <w:ind w:left="79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6C55DC">
        <w:rPr>
          <w:rFonts w:ascii="Times New Roman" w:eastAsia="Times New Roman" w:hAnsi="Times New Roman" w:cs="Times New Roman"/>
          <w:b/>
          <w:sz w:val="28"/>
          <w:szCs w:val="28"/>
        </w:rPr>
        <w:t>Табасаранский район»</w:t>
      </w:r>
      <w:r w:rsidR="0012461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6C55DC" w:rsidRPr="006C55DC" w:rsidRDefault="006C55DC" w:rsidP="006C55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bookmarkStart w:id="1" w:name="P164"/>
      <w:bookmarkEnd w:id="1"/>
    </w:p>
    <w:p w:rsidR="00373983" w:rsidRPr="00373983" w:rsidRDefault="00373983" w:rsidP="00373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ДОЛГОВАЯ КНИГА </w:t>
      </w:r>
    </w:p>
    <w:p w:rsidR="00373983" w:rsidRPr="00373983" w:rsidRDefault="00274615" w:rsidP="00373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Администрация</w:t>
      </w:r>
      <w:r w:rsidR="006C55D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 «Табасаранский район».</w:t>
      </w:r>
    </w:p>
    <w:p w:rsidR="00373983" w:rsidRPr="00373983" w:rsidRDefault="00373983" w:rsidP="00373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739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373983" w:rsidRPr="00373983" w:rsidRDefault="00373983" w:rsidP="00373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8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4"/>
      </w:tblGrid>
      <w:tr w:rsidR="00373983" w:rsidRPr="00373983" w:rsidTr="00D11168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373983" w:rsidRPr="00373983" w:rsidTr="00D1116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373983" w:rsidRPr="00373983" w:rsidTr="00D1116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</w:tr>
      <w:tr w:rsidR="00373983" w:rsidRPr="00373983" w:rsidTr="00D1116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373983" w:rsidRPr="00373983" w:rsidTr="00D1116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373983" w:rsidRPr="00373983" w:rsidTr="00D1116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37398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373983" w:rsidRPr="00373983" w:rsidTr="00D1116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3983" w:rsidRPr="00373983" w:rsidTr="00D1116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3983" w:rsidRPr="00373983" w:rsidTr="00D1116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37398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373983" w:rsidRPr="00373983" w:rsidTr="00D1116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3983" w:rsidRPr="00373983" w:rsidTr="00D1116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3983" w:rsidRPr="00373983" w:rsidTr="00D1116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37398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</w:p>
        </w:tc>
      </w:tr>
      <w:tr w:rsidR="00373983" w:rsidRPr="00373983" w:rsidTr="00D1116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3983" w:rsidRPr="00373983" w:rsidTr="00D1116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3983" w:rsidRPr="00373983" w:rsidTr="00D1116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37398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373983" w:rsidRPr="00373983" w:rsidTr="00D1116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3983" w:rsidRPr="00373983" w:rsidTr="00D1116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3983" w:rsidRPr="00373983" w:rsidTr="00D11168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5. </w:t>
            </w:r>
            <w:r w:rsidRPr="0037398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Иные долговые обязательства</w:t>
            </w:r>
          </w:p>
        </w:tc>
      </w:tr>
      <w:tr w:rsidR="00373983" w:rsidRPr="00373983" w:rsidTr="00D11168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3983" w:rsidRPr="00373983" w:rsidTr="00D1116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3983" w:rsidRPr="00373983" w:rsidTr="00D11168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3983" w:rsidRPr="00373983" w:rsidTr="00D11168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39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83" w:rsidRPr="00373983" w:rsidRDefault="00373983" w:rsidP="00373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373983" w:rsidRPr="00373983" w:rsidRDefault="00373983" w:rsidP="0037398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373983" w:rsidRPr="00373983" w:rsidSect="00D11168">
      <w:headerReference w:type="default" r:id="rId12"/>
      <w:footerReference w:type="default" r:id="rId13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16" w:rsidRDefault="00124616" w:rsidP="002A15E8">
      <w:pPr>
        <w:spacing w:after="0" w:line="240" w:lineRule="auto"/>
      </w:pPr>
      <w:r>
        <w:separator/>
      </w:r>
    </w:p>
  </w:endnote>
  <w:endnote w:type="continuationSeparator" w:id="0">
    <w:p w:rsidR="00124616" w:rsidRDefault="00124616" w:rsidP="002A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16" w:rsidRDefault="00D31132" w:rsidP="00D111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46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616" w:rsidRDefault="00124616" w:rsidP="00D111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16" w:rsidRDefault="00124616" w:rsidP="00D1116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16" w:rsidRDefault="00124616" w:rsidP="00D111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16" w:rsidRDefault="00124616" w:rsidP="002A15E8">
      <w:pPr>
        <w:spacing w:after="0" w:line="240" w:lineRule="auto"/>
      </w:pPr>
      <w:r>
        <w:separator/>
      </w:r>
    </w:p>
  </w:footnote>
  <w:footnote w:type="continuationSeparator" w:id="0">
    <w:p w:rsidR="00124616" w:rsidRDefault="00124616" w:rsidP="002A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16" w:rsidRDefault="00124616">
    <w:pPr>
      <w:pStyle w:val="a6"/>
      <w:jc w:val="center"/>
    </w:pPr>
    <w:r>
      <w:t>4</w:t>
    </w:r>
  </w:p>
  <w:p w:rsidR="00124616" w:rsidRDefault="001246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16" w:rsidRDefault="00124616">
    <w:pPr>
      <w:pStyle w:val="a6"/>
    </w:pPr>
    <w:r>
      <w:t xml:space="preserve">                                                </w:t>
    </w:r>
    <w:r w:rsidR="00BB4057"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16" w:rsidRDefault="00124616">
    <w:pPr>
      <w:pStyle w:val="a6"/>
      <w:jc w:val="center"/>
    </w:pPr>
    <w:r>
      <w:t>7</w:t>
    </w:r>
  </w:p>
  <w:p w:rsidR="00124616" w:rsidRDefault="001246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A67"/>
    <w:rsid w:val="000A75D2"/>
    <w:rsid w:val="0010683C"/>
    <w:rsid w:val="00112A67"/>
    <w:rsid w:val="00124616"/>
    <w:rsid w:val="00130900"/>
    <w:rsid w:val="00193EF3"/>
    <w:rsid w:val="00226F28"/>
    <w:rsid w:val="0026638E"/>
    <w:rsid w:val="00274615"/>
    <w:rsid w:val="002A15E8"/>
    <w:rsid w:val="00330027"/>
    <w:rsid w:val="00330933"/>
    <w:rsid w:val="00347E2B"/>
    <w:rsid w:val="00373983"/>
    <w:rsid w:val="003D4C6D"/>
    <w:rsid w:val="003E4168"/>
    <w:rsid w:val="00417A76"/>
    <w:rsid w:val="00485278"/>
    <w:rsid w:val="004F194A"/>
    <w:rsid w:val="00641B66"/>
    <w:rsid w:val="00655170"/>
    <w:rsid w:val="006810D3"/>
    <w:rsid w:val="00686B70"/>
    <w:rsid w:val="006C55DC"/>
    <w:rsid w:val="006E05CB"/>
    <w:rsid w:val="007F4C66"/>
    <w:rsid w:val="00846655"/>
    <w:rsid w:val="00847CC6"/>
    <w:rsid w:val="00865FA4"/>
    <w:rsid w:val="0089573F"/>
    <w:rsid w:val="008B7306"/>
    <w:rsid w:val="008F6D8D"/>
    <w:rsid w:val="00930282"/>
    <w:rsid w:val="00967FFB"/>
    <w:rsid w:val="00A723E9"/>
    <w:rsid w:val="00AB5F50"/>
    <w:rsid w:val="00B01FCE"/>
    <w:rsid w:val="00B43A0A"/>
    <w:rsid w:val="00BB4057"/>
    <w:rsid w:val="00CA4AB8"/>
    <w:rsid w:val="00CF1DE8"/>
    <w:rsid w:val="00D11168"/>
    <w:rsid w:val="00D31132"/>
    <w:rsid w:val="00D72B39"/>
    <w:rsid w:val="00D92473"/>
    <w:rsid w:val="00DA1F25"/>
    <w:rsid w:val="00DB2762"/>
    <w:rsid w:val="00E8503D"/>
    <w:rsid w:val="00EA20F9"/>
    <w:rsid w:val="00ED5B3C"/>
    <w:rsid w:val="00EE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E5D5AB-124B-4A88-9B2F-3844E701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9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3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983"/>
  </w:style>
  <w:style w:type="paragraph" w:styleId="a6">
    <w:name w:val="header"/>
    <w:basedOn w:val="a"/>
    <w:link w:val="a7"/>
    <w:uiPriority w:val="99"/>
    <w:rsid w:val="003739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739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Abdusamad</dc:creator>
  <cp:lastModifiedBy>Пользователь Windows</cp:lastModifiedBy>
  <cp:revision>19</cp:revision>
  <cp:lastPrinted>2022-05-12T05:40:00Z</cp:lastPrinted>
  <dcterms:created xsi:type="dcterms:W3CDTF">2022-04-19T11:26:00Z</dcterms:created>
  <dcterms:modified xsi:type="dcterms:W3CDTF">2022-05-16T11:04:00Z</dcterms:modified>
</cp:coreProperties>
</file>