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5ED" w:rsidRPr="003638E4" w:rsidRDefault="00EE15ED" w:rsidP="00EE15ED">
      <w:pPr>
        <w:pStyle w:val="a3"/>
        <w:ind w:left="3969"/>
        <w:jc w:val="center"/>
        <w:rPr>
          <w:rFonts w:ascii="Times New Roman" w:hAnsi="Times New Roman"/>
          <w:sz w:val="28"/>
          <w:szCs w:val="28"/>
        </w:rPr>
      </w:pPr>
      <w:r w:rsidRPr="003638E4">
        <w:rPr>
          <w:rFonts w:ascii="Times New Roman" w:hAnsi="Times New Roman"/>
          <w:sz w:val="28"/>
          <w:szCs w:val="28"/>
        </w:rPr>
        <w:t xml:space="preserve">Приложение 1 </w:t>
      </w:r>
    </w:p>
    <w:p w:rsidR="00EE15ED" w:rsidRPr="003638E4" w:rsidRDefault="00EE15ED" w:rsidP="00EE15ED">
      <w:pPr>
        <w:pStyle w:val="a3"/>
        <w:ind w:left="3969"/>
        <w:jc w:val="center"/>
        <w:rPr>
          <w:rFonts w:ascii="Times New Roman" w:hAnsi="Times New Roman"/>
          <w:sz w:val="28"/>
          <w:szCs w:val="28"/>
        </w:rPr>
      </w:pPr>
      <w:r w:rsidRPr="003638E4">
        <w:rPr>
          <w:rFonts w:ascii="Times New Roman" w:hAnsi="Times New Roman"/>
          <w:sz w:val="28"/>
          <w:szCs w:val="28"/>
        </w:rPr>
        <w:t>к решению Собрания депутатов муниципального района «Табасаранский район» Республики Дагестан</w:t>
      </w:r>
    </w:p>
    <w:p w:rsidR="00EE15ED" w:rsidRPr="003638E4" w:rsidRDefault="00EE15ED" w:rsidP="00EE15ED">
      <w:pPr>
        <w:pStyle w:val="a3"/>
        <w:ind w:left="3969"/>
        <w:jc w:val="center"/>
        <w:rPr>
          <w:rFonts w:ascii="Times New Roman" w:hAnsi="Times New Roman"/>
          <w:sz w:val="28"/>
          <w:szCs w:val="28"/>
        </w:rPr>
      </w:pPr>
      <w:r w:rsidRPr="003638E4">
        <w:rPr>
          <w:rFonts w:ascii="Times New Roman" w:hAnsi="Times New Roman"/>
          <w:sz w:val="28"/>
          <w:szCs w:val="28"/>
        </w:rPr>
        <w:t>«18»   сентября 2024 г. №203</w:t>
      </w:r>
    </w:p>
    <w:p w:rsidR="00EE15ED" w:rsidRDefault="00EE15ED" w:rsidP="00EE15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E15ED" w:rsidRPr="003638E4" w:rsidRDefault="00EE15ED" w:rsidP="00EE15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38E4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EE15ED" w:rsidRPr="003638E4" w:rsidRDefault="00EE15ED" w:rsidP="00EE15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38E4">
        <w:rPr>
          <w:rFonts w:ascii="Times New Roman" w:hAnsi="Times New Roman" w:cs="Times New Roman"/>
          <w:b/>
          <w:sz w:val="28"/>
          <w:szCs w:val="28"/>
        </w:rPr>
        <w:t xml:space="preserve">о медали муниципального района «Табасаранский район» Республики Дагестан имени Мирзы </w:t>
      </w:r>
      <w:proofErr w:type="spellStart"/>
      <w:r w:rsidRPr="003638E4">
        <w:rPr>
          <w:rFonts w:ascii="Times New Roman" w:hAnsi="Times New Roman" w:cs="Times New Roman"/>
          <w:b/>
          <w:sz w:val="28"/>
          <w:szCs w:val="28"/>
        </w:rPr>
        <w:t>Калукского</w:t>
      </w:r>
      <w:proofErr w:type="spellEnd"/>
      <w:r w:rsidRPr="003638E4">
        <w:rPr>
          <w:rFonts w:ascii="Times New Roman" w:hAnsi="Times New Roman" w:cs="Times New Roman"/>
          <w:b/>
          <w:sz w:val="28"/>
          <w:szCs w:val="28"/>
        </w:rPr>
        <w:t xml:space="preserve">  «За вклад в патриотическое воспитание и творческое развитие молодежи».</w:t>
      </w:r>
    </w:p>
    <w:p w:rsidR="00EE15ED" w:rsidRPr="003638E4" w:rsidRDefault="00EE15ED" w:rsidP="00EE15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38E4">
        <w:rPr>
          <w:rFonts w:ascii="Times New Roman" w:hAnsi="Times New Roman" w:cs="Times New Roman"/>
          <w:b/>
          <w:sz w:val="28"/>
          <w:szCs w:val="28"/>
        </w:rPr>
        <w:t xml:space="preserve"> 1. Общие положения</w:t>
      </w:r>
    </w:p>
    <w:p w:rsidR="00EE15ED" w:rsidRPr="003638E4" w:rsidRDefault="00EE15ED" w:rsidP="00EE15E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E15ED" w:rsidRPr="003638E4" w:rsidRDefault="00EE15ED" w:rsidP="00EE15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38E4">
        <w:rPr>
          <w:rFonts w:ascii="Times New Roman" w:hAnsi="Times New Roman" w:cs="Times New Roman"/>
          <w:sz w:val="28"/>
          <w:szCs w:val="28"/>
        </w:rPr>
        <w:t xml:space="preserve">1.1 Медаль муниципального района «Табасаранский район» Республики Дагестан имени Мирзы </w:t>
      </w:r>
      <w:proofErr w:type="spellStart"/>
      <w:r w:rsidRPr="003638E4">
        <w:rPr>
          <w:rFonts w:ascii="Times New Roman" w:hAnsi="Times New Roman" w:cs="Times New Roman"/>
          <w:sz w:val="28"/>
          <w:szCs w:val="28"/>
        </w:rPr>
        <w:t>Калукского</w:t>
      </w:r>
      <w:proofErr w:type="spellEnd"/>
      <w:r w:rsidRPr="003638E4">
        <w:rPr>
          <w:rFonts w:ascii="Times New Roman" w:hAnsi="Times New Roman" w:cs="Times New Roman"/>
          <w:sz w:val="28"/>
          <w:szCs w:val="28"/>
        </w:rPr>
        <w:t xml:space="preserve">  «За вклад в патриотическое воспитание и творческое развитие молодежи» является признанием заслуг удостоенного ею лица перед муниципальным районом  «Табасаранский район» Республики Дагестан в деятельности </w:t>
      </w:r>
      <w:r>
        <w:rPr>
          <w:rFonts w:ascii="Times New Roman" w:hAnsi="Times New Roman" w:cs="Times New Roman"/>
          <w:sz w:val="28"/>
          <w:szCs w:val="28"/>
        </w:rPr>
        <w:t>по</w:t>
      </w:r>
      <w:r w:rsidRPr="003638E4">
        <w:rPr>
          <w:rFonts w:ascii="Times New Roman" w:hAnsi="Times New Roman" w:cs="Times New Roman"/>
          <w:sz w:val="28"/>
          <w:szCs w:val="28"/>
        </w:rPr>
        <w:t xml:space="preserve"> патриотическ</w:t>
      </w:r>
      <w:r>
        <w:rPr>
          <w:rFonts w:ascii="Times New Roman" w:hAnsi="Times New Roman" w:cs="Times New Roman"/>
          <w:sz w:val="28"/>
          <w:szCs w:val="28"/>
        </w:rPr>
        <w:t>ому</w:t>
      </w:r>
      <w:r w:rsidRPr="003638E4">
        <w:rPr>
          <w:rFonts w:ascii="Times New Roman" w:hAnsi="Times New Roman" w:cs="Times New Roman"/>
          <w:sz w:val="28"/>
          <w:szCs w:val="28"/>
        </w:rPr>
        <w:t xml:space="preserve"> и творческо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3638E4">
        <w:rPr>
          <w:rFonts w:ascii="Times New Roman" w:hAnsi="Times New Roman" w:cs="Times New Roman"/>
          <w:sz w:val="28"/>
          <w:szCs w:val="28"/>
        </w:rPr>
        <w:t xml:space="preserve"> воспитани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3638E4">
        <w:rPr>
          <w:rFonts w:ascii="Times New Roman" w:hAnsi="Times New Roman" w:cs="Times New Roman"/>
          <w:sz w:val="28"/>
          <w:szCs w:val="28"/>
        </w:rPr>
        <w:t xml:space="preserve"> молодежи муниципального района  «Табасаранский район» Республики Дагестан.</w:t>
      </w:r>
    </w:p>
    <w:p w:rsidR="00EE15ED" w:rsidRPr="003638E4" w:rsidRDefault="00EE15ED" w:rsidP="00EE15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38E4">
        <w:rPr>
          <w:rFonts w:ascii="Times New Roman" w:hAnsi="Times New Roman" w:cs="Times New Roman"/>
          <w:sz w:val="28"/>
          <w:szCs w:val="28"/>
        </w:rPr>
        <w:t>1.2 Образец и описание медали предусмотрено приложениями №1,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38E4">
        <w:rPr>
          <w:rFonts w:ascii="Times New Roman" w:hAnsi="Times New Roman" w:cs="Times New Roman"/>
          <w:sz w:val="28"/>
          <w:szCs w:val="28"/>
        </w:rPr>
        <w:t>2 к настоящему положению.</w:t>
      </w:r>
    </w:p>
    <w:p w:rsidR="00EE15ED" w:rsidRPr="003638E4" w:rsidRDefault="00EE15ED" w:rsidP="00EE15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  Медаль носит</w:t>
      </w:r>
      <w:r w:rsidRPr="003638E4">
        <w:rPr>
          <w:rFonts w:ascii="Times New Roman" w:hAnsi="Times New Roman" w:cs="Times New Roman"/>
          <w:sz w:val="28"/>
          <w:szCs w:val="28"/>
        </w:rPr>
        <w:t>ся на левой стороне груди и располагается ниже государственных наград Российской Федерации и наград  Республики Дагестан.</w:t>
      </w:r>
    </w:p>
    <w:p w:rsidR="00EE15ED" w:rsidRPr="003638E4" w:rsidRDefault="00EE15ED" w:rsidP="00EE15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38E4">
        <w:rPr>
          <w:rFonts w:ascii="Times New Roman" w:hAnsi="Times New Roman" w:cs="Times New Roman"/>
          <w:b/>
          <w:sz w:val="28"/>
          <w:szCs w:val="28"/>
        </w:rPr>
        <w:t>2. Основания и порядок награждения медалью.</w:t>
      </w:r>
    </w:p>
    <w:p w:rsidR="00EE15ED" w:rsidRPr="003638E4" w:rsidRDefault="00EE15ED" w:rsidP="00EE15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38E4">
        <w:rPr>
          <w:rFonts w:ascii="Times New Roman" w:hAnsi="Times New Roman" w:cs="Times New Roman"/>
          <w:sz w:val="28"/>
          <w:szCs w:val="28"/>
        </w:rPr>
        <w:t>2.1 Медалью награждаются граждане Российской Федерации за значительный вклад в патриотическое воспитание и творческое развитие в области искусства, культуры и литературы молодого  поколения.</w:t>
      </w:r>
    </w:p>
    <w:p w:rsidR="00EE15ED" w:rsidRPr="003638E4" w:rsidRDefault="00EE15ED" w:rsidP="00EE15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38E4">
        <w:rPr>
          <w:rFonts w:ascii="Times New Roman" w:hAnsi="Times New Roman" w:cs="Times New Roman"/>
          <w:sz w:val="28"/>
          <w:szCs w:val="28"/>
        </w:rPr>
        <w:t>2.2 Повторное награждение медалью не производится.</w:t>
      </w:r>
    </w:p>
    <w:p w:rsidR="00EE15ED" w:rsidRDefault="00EE15ED" w:rsidP="00EE15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38E4">
        <w:rPr>
          <w:rFonts w:ascii="Times New Roman" w:hAnsi="Times New Roman" w:cs="Times New Roman"/>
          <w:sz w:val="28"/>
          <w:szCs w:val="28"/>
        </w:rPr>
        <w:t>2.3 Предложения о награждении медалью вносят органы государственной власти и местного самоуправления, предприятия, учреждения, организации</w:t>
      </w:r>
      <w:proofErr w:type="gramStart"/>
      <w:r w:rsidRPr="003638E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638E4">
        <w:rPr>
          <w:rFonts w:ascii="Times New Roman" w:hAnsi="Times New Roman" w:cs="Times New Roman"/>
          <w:sz w:val="28"/>
          <w:szCs w:val="28"/>
        </w:rPr>
        <w:t xml:space="preserve"> общественные объединения, расположенные на территории муниципального района «Табасаранский район» Республики Дагестан . </w:t>
      </w:r>
    </w:p>
    <w:p w:rsidR="00EE15ED" w:rsidRDefault="00EE15ED" w:rsidP="00EE15E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Предложения о награждении медалью оформляются в форме ходатайства, которое подписывается руководителем лица, обращающегося с предложением о награждении, и направляется наградную комиссию.</w:t>
      </w:r>
    </w:p>
    <w:p w:rsidR="00EE15ED" w:rsidRDefault="00EE15ED" w:rsidP="00EE15E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Положение о комиссии, ее состав  утверждается постановлением Главы муниципального района «Табасаранский район» республики Дагестан.</w:t>
      </w:r>
    </w:p>
    <w:p w:rsidR="00EE15ED" w:rsidRDefault="00EE15ED" w:rsidP="00EE15E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 К ходатайству о награждении медалью должны быть приложены следующие документы:</w:t>
      </w:r>
    </w:p>
    <w:p w:rsidR="00EE15ED" w:rsidRDefault="00EE15ED" w:rsidP="00EE15E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1)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документы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подтверждающие достижения, заслуги и лица представляемого к награждению;</w:t>
      </w:r>
    </w:p>
    <w:p w:rsidR="00EE15ED" w:rsidRDefault="00EE15ED" w:rsidP="00EE15E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 характеристика лица, представляемого к награждению, подписанная лицом, которое вносить предложение о награждении медалью;</w:t>
      </w:r>
    </w:p>
    <w:p w:rsidR="00EE15ED" w:rsidRDefault="00EE15ED" w:rsidP="00EE15E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протокол общего собрания коллектива предприятия, учреждения,  организации, общественного объединения о предоставлении кандидата  к награждению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в случае, если с предложением  о награждении медалью обращаются предприятия, учреждения, организации, общественные объединения);</w:t>
      </w:r>
    </w:p>
    <w:p w:rsidR="00EE15ED" w:rsidRDefault="00EE15ED" w:rsidP="00EE15E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письменное согласие лица, представляемого к награждению, на обработку его персональных данных.</w:t>
      </w:r>
    </w:p>
    <w:p w:rsidR="00EE15ED" w:rsidRDefault="00EE15ED" w:rsidP="00EE15E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 Срок рассмотрения комиссией вопроса о награждении  медалью не может превышать  30 дней с момента подачи в комиссию документов, указанных в пункте 2.6. настоящего решения.</w:t>
      </w:r>
    </w:p>
    <w:p w:rsidR="00EE15ED" w:rsidRDefault="00EE15ED" w:rsidP="00EE15E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  В случае положительного  рассмотрения комиссией вопроса о награждении медалью, решение о награждении медалью  принимается в форме постановления Главы муниципального района «Табасаранский район» Республики Дагестан.</w:t>
      </w:r>
    </w:p>
    <w:p w:rsidR="00EE15ED" w:rsidRDefault="00EE15ED" w:rsidP="00EE15E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2.9. Постановление Главы муниципального района «Табасаранский район» Республики Дагестан о награждении медалью подлежит официальному опубликованию в средствах массовой информации и размещению на официальном сайте Администрации муниципального района «Табасаранский район»  Республики Дагестан.  </w:t>
      </w:r>
    </w:p>
    <w:p w:rsidR="00EE15ED" w:rsidRDefault="00EE15ED" w:rsidP="00EE15E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2.10.  Награждение медалью проходит в торжественной обстановке Главой муниципального района «Табасаранский район»  Республики Дагестан  или по его поручению заместителями Главы администрации  муниципального района «Табасаранский район»  Республики Дагестан.</w:t>
      </w:r>
    </w:p>
    <w:p w:rsidR="00EE15ED" w:rsidRDefault="00EE15ED" w:rsidP="00EE15E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2.11. Награждаемому лицу вручается медаль и удостоверение к ней, образец  и описание которого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установлены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приложениями  к настоящему положению.</w:t>
      </w:r>
    </w:p>
    <w:p w:rsidR="00EE15ED" w:rsidRDefault="00EE15ED" w:rsidP="00EE15E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2.12.  Учет и регистрация удостоверений к медали осуществляется отделом кадров и делопроизводства по форме журнала учета награжденных (приложение к настоящему положению.) </w:t>
      </w:r>
    </w:p>
    <w:p w:rsidR="00EE15ED" w:rsidRDefault="00EE15ED" w:rsidP="00EE15E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</w:p>
    <w:p w:rsidR="00EE15ED" w:rsidRDefault="00EE15ED" w:rsidP="00EE15E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E15ED" w:rsidRDefault="00EE15ED" w:rsidP="00EE15E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E15ED" w:rsidRDefault="00EE15ED" w:rsidP="00EE15E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E15ED" w:rsidRDefault="00EE15ED" w:rsidP="00EE15E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E15ED" w:rsidRDefault="00EE15ED" w:rsidP="00EE15E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E15ED" w:rsidRDefault="00EE15ED" w:rsidP="00EE15E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E15ED" w:rsidRDefault="00EE15ED" w:rsidP="00EE15E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E15ED" w:rsidRDefault="00EE15ED" w:rsidP="00EE15E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E15ED" w:rsidRPr="003638E4" w:rsidRDefault="00EE15ED" w:rsidP="00EE15E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</w:t>
      </w:r>
      <w:r w:rsidRPr="003638E4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2</w:t>
      </w:r>
      <w:r w:rsidRPr="003638E4">
        <w:rPr>
          <w:rFonts w:ascii="Times New Roman" w:hAnsi="Times New Roman"/>
          <w:sz w:val="28"/>
          <w:szCs w:val="28"/>
        </w:rPr>
        <w:t xml:space="preserve"> </w:t>
      </w:r>
    </w:p>
    <w:p w:rsidR="00EE15ED" w:rsidRPr="003638E4" w:rsidRDefault="00EE15ED" w:rsidP="00EE15ED">
      <w:pPr>
        <w:pStyle w:val="a3"/>
        <w:ind w:left="3969"/>
        <w:jc w:val="center"/>
        <w:rPr>
          <w:rFonts w:ascii="Times New Roman" w:hAnsi="Times New Roman"/>
          <w:sz w:val="28"/>
          <w:szCs w:val="28"/>
        </w:rPr>
      </w:pPr>
      <w:r w:rsidRPr="003638E4">
        <w:rPr>
          <w:rFonts w:ascii="Times New Roman" w:hAnsi="Times New Roman"/>
          <w:sz w:val="28"/>
          <w:szCs w:val="28"/>
        </w:rPr>
        <w:t>к решению Собрания депутатов муниципального района «Табасаранский район» Республики Дагестан</w:t>
      </w:r>
    </w:p>
    <w:p w:rsidR="00EE15ED" w:rsidRPr="003638E4" w:rsidRDefault="00EE15ED" w:rsidP="00EE15ED">
      <w:pPr>
        <w:pStyle w:val="a3"/>
        <w:ind w:left="3969"/>
        <w:jc w:val="center"/>
        <w:rPr>
          <w:rFonts w:ascii="Times New Roman" w:hAnsi="Times New Roman"/>
          <w:sz w:val="28"/>
          <w:szCs w:val="28"/>
        </w:rPr>
      </w:pPr>
      <w:r w:rsidRPr="003638E4">
        <w:rPr>
          <w:rFonts w:ascii="Times New Roman" w:hAnsi="Times New Roman"/>
          <w:sz w:val="28"/>
          <w:szCs w:val="28"/>
        </w:rPr>
        <w:t>«18»   сентября 2024 г. №203</w:t>
      </w:r>
    </w:p>
    <w:p w:rsidR="00EE15ED" w:rsidRDefault="00EE15ED" w:rsidP="00EE15ED">
      <w:pPr>
        <w:tabs>
          <w:tab w:val="left" w:pos="5288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EE15ED" w:rsidRPr="00BA4888" w:rsidRDefault="00EE15ED" w:rsidP="00EE15ED">
      <w:pPr>
        <w:tabs>
          <w:tab w:val="left" w:pos="528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4888">
        <w:rPr>
          <w:rFonts w:ascii="Times New Roman" w:hAnsi="Times New Roman" w:cs="Times New Roman"/>
          <w:b/>
          <w:sz w:val="28"/>
          <w:szCs w:val="28"/>
        </w:rPr>
        <w:t xml:space="preserve">Описание медали муниципального района «Табасаранский район» Республики Дагестан имени Мирзы </w:t>
      </w:r>
      <w:proofErr w:type="spellStart"/>
      <w:r w:rsidRPr="00BA4888">
        <w:rPr>
          <w:rFonts w:ascii="Times New Roman" w:hAnsi="Times New Roman" w:cs="Times New Roman"/>
          <w:b/>
          <w:sz w:val="28"/>
          <w:szCs w:val="28"/>
        </w:rPr>
        <w:t>Калукского</w:t>
      </w:r>
      <w:proofErr w:type="spellEnd"/>
      <w:r w:rsidRPr="00BA4888">
        <w:rPr>
          <w:rFonts w:ascii="Times New Roman" w:hAnsi="Times New Roman" w:cs="Times New Roman"/>
          <w:b/>
          <w:sz w:val="28"/>
          <w:szCs w:val="28"/>
        </w:rPr>
        <w:t xml:space="preserve">  «За вклад в патриотическое воспитание и творческое развитие молодежи».</w:t>
      </w:r>
    </w:p>
    <w:p w:rsidR="00EE15ED" w:rsidRDefault="00EE15ED" w:rsidP="00EE15ED">
      <w:pPr>
        <w:tabs>
          <w:tab w:val="left" w:pos="528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15ED" w:rsidRPr="00BA4888" w:rsidRDefault="00EE15ED" w:rsidP="00EE15ED">
      <w:pPr>
        <w:tabs>
          <w:tab w:val="left" w:pos="5288"/>
        </w:tabs>
        <w:rPr>
          <w:rFonts w:ascii="Times New Roman" w:hAnsi="Times New Roman" w:cs="Times New Roman"/>
          <w:sz w:val="28"/>
          <w:szCs w:val="28"/>
        </w:rPr>
      </w:pPr>
      <w:r w:rsidRPr="00BA4888">
        <w:rPr>
          <w:rFonts w:ascii="Times New Roman" w:hAnsi="Times New Roman" w:cs="Times New Roman"/>
          <w:sz w:val="28"/>
          <w:szCs w:val="28"/>
        </w:rPr>
        <w:t xml:space="preserve">Медаль муниципального района «Табасаранский район» Республики Дагестан имени Мирзы </w:t>
      </w:r>
      <w:proofErr w:type="spellStart"/>
      <w:r w:rsidRPr="00BA4888">
        <w:rPr>
          <w:rFonts w:ascii="Times New Roman" w:hAnsi="Times New Roman" w:cs="Times New Roman"/>
          <w:sz w:val="28"/>
          <w:szCs w:val="28"/>
        </w:rPr>
        <w:t>Калукского</w:t>
      </w:r>
      <w:proofErr w:type="spellEnd"/>
      <w:r w:rsidRPr="00BA4888">
        <w:rPr>
          <w:rFonts w:ascii="Times New Roman" w:hAnsi="Times New Roman" w:cs="Times New Roman"/>
          <w:sz w:val="28"/>
          <w:szCs w:val="28"/>
        </w:rPr>
        <w:t xml:space="preserve">  «За вклад в патриотическое воспитание и творческое развитие молодежи» выполнена </w:t>
      </w:r>
      <w:proofErr w:type="gramStart"/>
      <w:r w:rsidRPr="00BA4888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BA4888">
        <w:rPr>
          <w:rFonts w:ascii="Times New Roman" w:hAnsi="Times New Roman" w:cs="Times New Roman"/>
          <w:sz w:val="28"/>
          <w:szCs w:val="28"/>
        </w:rPr>
        <w:t xml:space="preserve"> метала и </w:t>
      </w:r>
      <w:proofErr w:type="gramStart"/>
      <w:r w:rsidRPr="00BA4888">
        <w:rPr>
          <w:rFonts w:ascii="Times New Roman" w:hAnsi="Times New Roman" w:cs="Times New Roman"/>
          <w:sz w:val="28"/>
          <w:szCs w:val="28"/>
        </w:rPr>
        <w:t>представляет</w:t>
      </w:r>
      <w:proofErr w:type="gramEnd"/>
      <w:r w:rsidRPr="00BA4888">
        <w:rPr>
          <w:rFonts w:ascii="Times New Roman" w:hAnsi="Times New Roman" w:cs="Times New Roman"/>
          <w:sz w:val="28"/>
          <w:szCs w:val="28"/>
        </w:rPr>
        <w:t xml:space="preserve"> собой круг диаметром 34 мм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A48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A4888">
        <w:rPr>
          <w:rFonts w:ascii="Times New Roman" w:hAnsi="Times New Roman" w:cs="Times New Roman"/>
          <w:sz w:val="28"/>
          <w:szCs w:val="28"/>
        </w:rPr>
        <w:t>меющий рельефное изображение с обеих сторон.</w:t>
      </w:r>
    </w:p>
    <w:p w:rsidR="00EE15ED" w:rsidRPr="00BA4888" w:rsidRDefault="00EE15ED" w:rsidP="00EE15ED">
      <w:pPr>
        <w:tabs>
          <w:tab w:val="left" w:pos="528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центре</w:t>
      </w:r>
      <w:r w:rsidRPr="00BA4888">
        <w:rPr>
          <w:rFonts w:ascii="Times New Roman" w:hAnsi="Times New Roman" w:cs="Times New Roman"/>
          <w:sz w:val="28"/>
          <w:szCs w:val="28"/>
        </w:rPr>
        <w:t xml:space="preserve"> аверса медали расположены пергамент, кинжал и перо. В верхней части медали слева по окружности располагается надпись «Мирза </w:t>
      </w:r>
      <w:proofErr w:type="spellStart"/>
      <w:r w:rsidRPr="00BA4888">
        <w:rPr>
          <w:rFonts w:ascii="Times New Roman" w:hAnsi="Times New Roman" w:cs="Times New Roman"/>
          <w:sz w:val="28"/>
          <w:szCs w:val="28"/>
        </w:rPr>
        <w:t>Калукский</w:t>
      </w:r>
      <w:proofErr w:type="spellEnd"/>
      <w:r w:rsidRPr="00BA4888">
        <w:rPr>
          <w:rFonts w:ascii="Times New Roman" w:hAnsi="Times New Roman" w:cs="Times New Roman"/>
          <w:sz w:val="28"/>
          <w:szCs w:val="28"/>
        </w:rPr>
        <w:t>». Снизу с центра по обе стороны расположены оливковые ветви.</w:t>
      </w:r>
    </w:p>
    <w:p w:rsidR="00EE15ED" w:rsidRPr="00BA4888" w:rsidRDefault="00EE15ED" w:rsidP="00EE15ED">
      <w:pPr>
        <w:tabs>
          <w:tab w:val="left" w:pos="5288"/>
        </w:tabs>
        <w:rPr>
          <w:rFonts w:ascii="Times New Roman" w:hAnsi="Times New Roman" w:cs="Times New Roman"/>
          <w:sz w:val="28"/>
          <w:szCs w:val="28"/>
        </w:rPr>
      </w:pPr>
      <w:r w:rsidRPr="00BA4888">
        <w:rPr>
          <w:rFonts w:ascii="Times New Roman" w:hAnsi="Times New Roman" w:cs="Times New Roman"/>
          <w:sz w:val="28"/>
          <w:szCs w:val="28"/>
        </w:rPr>
        <w:t>На обратной стороне медали - надпись в пяти строках - «За вклад в патриотическое воспитание и творческое развитие молодежи». Медаль готовится в цвете.</w:t>
      </w:r>
    </w:p>
    <w:p w:rsidR="00EE15ED" w:rsidRPr="00BA4888" w:rsidRDefault="00EE15ED" w:rsidP="00EE15ED">
      <w:pPr>
        <w:tabs>
          <w:tab w:val="left" w:pos="5288"/>
        </w:tabs>
        <w:rPr>
          <w:rFonts w:ascii="Times New Roman" w:hAnsi="Times New Roman" w:cs="Times New Roman"/>
          <w:sz w:val="28"/>
          <w:szCs w:val="28"/>
        </w:rPr>
      </w:pPr>
      <w:r w:rsidRPr="00BA4888">
        <w:rPr>
          <w:rFonts w:ascii="Times New Roman" w:hAnsi="Times New Roman" w:cs="Times New Roman"/>
          <w:sz w:val="28"/>
          <w:szCs w:val="28"/>
        </w:rPr>
        <w:t>Медаль при помощи ушка и кольца соединяется с прямоугольной колодкой с размерами золотого сечения 25*15мм, обтянутый шелковой муаровой лентой в виде флага  муниципального района «Табасаранский район» Республики Дагестан.</w:t>
      </w:r>
    </w:p>
    <w:p w:rsidR="00EE15ED" w:rsidRPr="00BA4888" w:rsidRDefault="00EE15ED" w:rsidP="00EE15ED">
      <w:pPr>
        <w:tabs>
          <w:tab w:val="left" w:pos="5288"/>
        </w:tabs>
        <w:rPr>
          <w:rFonts w:ascii="Times New Roman" w:hAnsi="Times New Roman" w:cs="Times New Roman"/>
          <w:sz w:val="28"/>
          <w:szCs w:val="28"/>
        </w:rPr>
      </w:pPr>
      <w:r w:rsidRPr="00BA4888">
        <w:rPr>
          <w:rFonts w:ascii="Times New Roman" w:hAnsi="Times New Roman" w:cs="Times New Roman"/>
          <w:sz w:val="28"/>
          <w:szCs w:val="28"/>
        </w:rPr>
        <w:t xml:space="preserve"> На обратной стороне колодки расположена булавка для крепления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BA4888">
        <w:rPr>
          <w:rFonts w:ascii="Times New Roman" w:hAnsi="Times New Roman" w:cs="Times New Roman"/>
          <w:sz w:val="28"/>
          <w:szCs w:val="28"/>
        </w:rPr>
        <w:t>едали к одежде.</w:t>
      </w:r>
    </w:p>
    <w:p w:rsidR="00EE15ED" w:rsidRPr="003638E4" w:rsidRDefault="00EE15ED" w:rsidP="00EE15ED">
      <w:pPr>
        <w:tabs>
          <w:tab w:val="left" w:pos="5288"/>
        </w:tabs>
        <w:rPr>
          <w:rFonts w:ascii="Times New Roman" w:hAnsi="Times New Roman" w:cs="Times New Roman"/>
          <w:sz w:val="28"/>
          <w:szCs w:val="28"/>
        </w:rPr>
      </w:pPr>
    </w:p>
    <w:p w:rsidR="00D40AFF" w:rsidRDefault="00D40AFF"/>
    <w:sectPr w:rsidR="00D40AFF" w:rsidSect="00F0080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E15ED"/>
    <w:rsid w:val="00D40AFF"/>
    <w:rsid w:val="00EE15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5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снова"/>
    <w:link w:val="a4"/>
    <w:uiPriority w:val="1"/>
    <w:qFormat/>
    <w:rsid w:val="00EE15E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aliases w:val="основа Знак"/>
    <w:link w:val="a3"/>
    <w:uiPriority w:val="1"/>
    <w:rsid w:val="00EE15ED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779</Words>
  <Characters>4445</Characters>
  <Application>Microsoft Office Word</Application>
  <DocSecurity>0</DocSecurity>
  <Lines>37</Lines>
  <Paragraphs>10</Paragraphs>
  <ScaleCrop>false</ScaleCrop>
  <Company>Reanimator Extreme Edition</Company>
  <LinksUpToDate>false</LinksUpToDate>
  <CharactersWithSpaces>5214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2024-09-30T08:13:00Z</dcterms:created>
  <dcterms:modified xsi:type="dcterms:W3CDTF">2024-09-30T08:14:00Z</dcterms:modified>
</cp:coreProperties>
</file>