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8F" w:rsidRDefault="00574D50" w:rsidP="003F278F">
      <w:pPr>
        <w:pageBreakBefore/>
        <w:suppressAutoHyphens/>
        <w:autoSpaceDE w:val="0"/>
        <w:autoSpaceDN w:val="0"/>
        <w:adjustRightInd w:val="0"/>
        <w:ind w:left="4056" w:firstLine="1608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Приложение 2</w:t>
      </w:r>
    </w:p>
    <w:p w:rsidR="003F278F" w:rsidRDefault="003F278F" w:rsidP="003F278F">
      <w:pPr>
        <w:suppressAutoHyphens/>
        <w:autoSpaceDE w:val="0"/>
        <w:autoSpaceDN w:val="0"/>
        <w:adjustRightInd w:val="0"/>
        <w:ind w:left="-900" w:firstLine="76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F278F" w:rsidRDefault="00B53149" w:rsidP="00B53149">
      <w:pPr>
        <w:suppressAutoHyphens/>
        <w:autoSpaceDE w:val="0"/>
        <w:autoSpaceDN w:val="0"/>
        <w:adjustRightInd w:val="0"/>
        <w:ind w:left="-900" w:firstLine="76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F278F">
        <w:rPr>
          <w:sz w:val="28"/>
          <w:szCs w:val="28"/>
        </w:rPr>
        <w:t>МР «</w:t>
      </w:r>
      <w:r w:rsidR="00007B76">
        <w:rPr>
          <w:sz w:val="28"/>
          <w:szCs w:val="28"/>
        </w:rPr>
        <w:t>Табасаран</w:t>
      </w:r>
      <w:r w:rsidR="003F278F">
        <w:rPr>
          <w:sz w:val="28"/>
          <w:szCs w:val="28"/>
        </w:rPr>
        <w:t>ский район»</w:t>
      </w:r>
    </w:p>
    <w:p w:rsidR="003F278F" w:rsidRDefault="00B53149" w:rsidP="00B53149">
      <w:pPr>
        <w:suppressAutoHyphens/>
        <w:autoSpaceDE w:val="0"/>
        <w:autoSpaceDN w:val="0"/>
        <w:adjustRightInd w:val="0"/>
        <w:ind w:left="-900" w:firstLine="76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3F278F">
        <w:rPr>
          <w:sz w:val="28"/>
          <w:szCs w:val="28"/>
        </w:rPr>
        <w:t>от</w:t>
      </w:r>
      <w:r>
        <w:rPr>
          <w:sz w:val="28"/>
          <w:szCs w:val="28"/>
        </w:rPr>
        <w:t xml:space="preserve"> 02.03.</w:t>
      </w:r>
      <w:r w:rsidR="003F278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3F278F">
        <w:rPr>
          <w:sz w:val="28"/>
          <w:szCs w:val="28"/>
        </w:rPr>
        <w:t xml:space="preserve"> г. № </w:t>
      </w:r>
      <w:r>
        <w:rPr>
          <w:sz w:val="28"/>
          <w:szCs w:val="28"/>
        </w:rPr>
        <w:t>41</w:t>
      </w:r>
    </w:p>
    <w:p w:rsidR="003F278F" w:rsidRDefault="003F278F" w:rsidP="003F278F">
      <w:pPr>
        <w:shd w:val="clear" w:color="auto" w:fill="FFFFFF"/>
        <w:spacing w:line="226" w:lineRule="atLeast"/>
        <w:jc w:val="both"/>
        <w:textAlignment w:val="baseline"/>
        <w:rPr>
          <w:b/>
          <w:bCs/>
          <w:color w:val="2D2D2D"/>
          <w:spacing w:val="1"/>
          <w:sz w:val="28"/>
          <w:szCs w:val="28"/>
        </w:rPr>
      </w:pPr>
    </w:p>
    <w:p w:rsidR="003F278F" w:rsidRDefault="003F278F" w:rsidP="003F278F">
      <w:pPr>
        <w:shd w:val="clear" w:color="auto" w:fill="FFFFFF"/>
        <w:spacing w:line="226" w:lineRule="atLeast"/>
        <w:jc w:val="center"/>
        <w:textAlignment w:val="baseline"/>
        <w:rPr>
          <w:b/>
          <w:bCs/>
          <w:color w:val="2D2D2D"/>
          <w:spacing w:val="1"/>
          <w:sz w:val="28"/>
          <w:szCs w:val="28"/>
        </w:rPr>
      </w:pPr>
    </w:p>
    <w:p w:rsidR="003F278F" w:rsidRDefault="003F278F" w:rsidP="003F278F">
      <w:pPr>
        <w:shd w:val="clear" w:color="auto" w:fill="FFFFFF"/>
        <w:spacing w:line="226" w:lineRule="atLeast"/>
        <w:jc w:val="center"/>
        <w:textAlignment w:val="baseline"/>
        <w:rPr>
          <w:b/>
          <w:bCs/>
          <w:color w:val="2D2D2D"/>
          <w:spacing w:val="1"/>
          <w:sz w:val="28"/>
          <w:szCs w:val="28"/>
        </w:rPr>
      </w:pPr>
      <w:r>
        <w:rPr>
          <w:b/>
          <w:bCs/>
          <w:color w:val="2D2D2D"/>
          <w:spacing w:val="1"/>
          <w:sz w:val="28"/>
          <w:szCs w:val="28"/>
        </w:rPr>
        <w:t>Порядок</w:t>
      </w:r>
    </w:p>
    <w:p w:rsidR="003F278F" w:rsidRDefault="003F278F" w:rsidP="003F278F">
      <w:pPr>
        <w:shd w:val="clear" w:color="auto" w:fill="FFFFFF"/>
        <w:spacing w:line="226" w:lineRule="atLeast"/>
        <w:jc w:val="center"/>
        <w:textAlignment w:val="baseline"/>
        <w:rPr>
          <w:color w:val="2D2D2D"/>
          <w:spacing w:val="1"/>
          <w:sz w:val="28"/>
          <w:szCs w:val="28"/>
        </w:rPr>
      </w:pPr>
      <w:r>
        <w:rPr>
          <w:b/>
          <w:bCs/>
          <w:color w:val="2D2D2D"/>
          <w:spacing w:val="1"/>
          <w:sz w:val="28"/>
          <w:szCs w:val="28"/>
        </w:rPr>
        <w:t>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3F278F" w:rsidRPr="009D63A9" w:rsidRDefault="003F278F" w:rsidP="003F278F">
      <w:pPr>
        <w:shd w:val="clear" w:color="auto" w:fill="FFFFFF"/>
        <w:spacing w:before="269" w:after="161"/>
        <w:jc w:val="center"/>
        <w:textAlignment w:val="baseline"/>
        <w:outlineLvl w:val="2"/>
        <w:rPr>
          <w:b/>
          <w:color w:val="4C4C4C"/>
          <w:spacing w:val="1"/>
          <w:sz w:val="28"/>
          <w:szCs w:val="28"/>
        </w:rPr>
      </w:pPr>
      <w:r w:rsidRPr="009D63A9">
        <w:rPr>
          <w:b/>
          <w:color w:val="4C4C4C"/>
          <w:spacing w:val="1"/>
          <w:sz w:val="28"/>
          <w:szCs w:val="28"/>
        </w:rPr>
        <w:t>1. Общие положения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</w:t>
      </w:r>
      <w:r w:rsidRPr="00574D50">
        <w:rPr>
          <w:color w:val="2D2D2D"/>
          <w:spacing w:val="1"/>
          <w:sz w:val="28"/>
          <w:szCs w:val="28"/>
        </w:rPr>
        <w:t>принятых</w:t>
      </w:r>
      <w:r>
        <w:rPr>
          <w:color w:val="2D2D2D"/>
          <w:spacing w:val="1"/>
          <w:sz w:val="28"/>
          <w:szCs w:val="28"/>
        </w:rPr>
        <w:t xml:space="preserve"> муниципальных нормативных правовых актов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1.2. Экспертиза проводится в отношении муниципальных нормативных правовых актов, затрагивающих вопросы осуществления предпринимательской и инвестиционной деятельности (далее - правовые акты).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1.3. Экспертиза правовых актов проводится на основании предложений о проведении экспертизы, органов местного самоуправления, физических, юридических лиц и индивидуальных предпринимателей (далее - заявитель).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Предложения о проведении экспертизы должны содержать: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наименование, Ф.И.О. и контактные данные заявителя;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наименование и реквизиты правового акта;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1.4. Предложения о проведении экспертизы правового акта направляются заявителем в адрес отдела экономики администрации муниципального района «</w:t>
      </w:r>
      <w:r w:rsidR="00007B76">
        <w:rPr>
          <w:color w:val="2D2D2D"/>
          <w:spacing w:val="1"/>
          <w:sz w:val="28"/>
          <w:szCs w:val="28"/>
        </w:rPr>
        <w:t>Табасаран</w:t>
      </w:r>
      <w:r>
        <w:rPr>
          <w:color w:val="2D2D2D"/>
          <w:spacing w:val="1"/>
          <w:sz w:val="28"/>
          <w:szCs w:val="28"/>
        </w:rPr>
        <w:t>ский район» (далее - отдел экономики) в письменной форме.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1.5. Процедура проведения экспертизы правового акта состоит из следующих этапов: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рассмотрение предложения о проведении экспертизы;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>- публичное обсуждение и исследование правового акта;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подготовка заключения об экспертизе правового акта.</w:t>
      </w:r>
    </w:p>
    <w:p w:rsidR="003F278F" w:rsidRPr="000A2A7F" w:rsidRDefault="003F278F" w:rsidP="003F278F">
      <w:pPr>
        <w:shd w:val="clear" w:color="auto" w:fill="FFFFFF"/>
        <w:spacing w:before="269" w:after="161"/>
        <w:jc w:val="center"/>
        <w:textAlignment w:val="baseline"/>
        <w:outlineLvl w:val="2"/>
        <w:rPr>
          <w:b/>
          <w:color w:val="4C4C4C"/>
          <w:spacing w:val="1"/>
          <w:sz w:val="28"/>
          <w:szCs w:val="28"/>
        </w:rPr>
      </w:pPr>
      <w:r w:rsidRPr="000A2A7F">
        <w:rPr>
          <w:b/>
          <w:color w:val="4C4C4C"/>
          <w:spacing w:val="1"/>
          <w:sz w:val="28"/>
          <w:szCs w:val="28"/>
        </w:rPr>
        <w:t>2. Рассмотрение предложения о проведении экспертизы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2.1. </w:t>
      </w:r>
      <w:proofErr w:type="gramStart"/>
      <w:r>
        <w:rPr>
          <w:color w:val="2D2D2D"/>
          <w:spacing w:val="1"/>
          <w:sz w:val="28"/>
          <w:szCs w:val="28"/>
        </w:rPr>
        <w:t>В случае поступления предложения о проведении экспертизы в отношении правового акта, не затрагивающего вопросы осуществления предпринимательской и инвестиционной деятельности, и (или) в случае несоответствия предложения о проведении экспертизы требованиям пункта 1.3 Порядка отдел экономики в течение 5 рабочих дней со дня поступления предложения о проведении экспертизы направляет уведомление об отказе в проведении экспертизы правового акта в адрес заявителя с указанием</w:t>
      </w:r>
      <w:proofErr w:type="gramEnd"/>
      <w:r>
        <w:rPr>
          <w:color w:val="2D2D2D"/>
          <w:spacing w:val="1"/>
          <w:sz w:val="28"/>
          <w:szCs w:val="28"/>
        </w:rPr>
        <w:t xml:space="preserve"> причин отказа.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2.2. В случае поступления предложения о проведении экспертизы правового акта, затрагивающего вопросы осуществления предпринимательской и инвестиционной деятельности, и соответствия предложения требованиям пункта 1.3 Порядка отдел экономики в течение 5 рабочих дней со дня поступления предложения в письменном виде уведомляет заявителя о проведении экспертизы правового акта.</w:t>
      </w:r>
    </w:p>
    <w:p w:rsidR="003F278F" w:rsidRPr="00E7745A" w:rsidRDefault="003F278F" w:rsidP="003F278F">
      <w:pPr>
        <w:shd w:val="clear" w:color="auto" w:fill="FFFFFF"/>
        <w:spacing w:before="269" w:after="161"/>
        <w:jc w:val="center"/>
        <w:textAlignment w:val="baseline"/>
        <w:outlineLvl w:val="2"/>
        <w:rPr>
          <w:b/>
          <w:color w:val="4C4C4C"/>
          <w:spacing w:val="1"/>
          <w:sz w:val="28"/>
          <w:szCs w:val="28"/>
        </w:rPr>
      </w:pPr>
      <w:r w:rsidRPr="00E7745A">
        <w:rPr>
          <w:b/>
          <w:color w:val="4C4C4C"/>
          <w:spacing w:val="1"/>
          <w:sz w:val="28"/>
          <w:szCs w:val="28"/>
        </w:rPr>
        <w:t>3. Публичное обсуждение и исследование правового акта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3.1. Публичное обсуждение правового акта (далее - публичное обсуждение) включает в себя:</w:t>
      </w:r>
    </w:p>
    <w:p w:rsidR="003F278F" w:rsidRDefault="003F278F" w:rsidP="003F278F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размещение уведомления о проведении публичного обсуждения и текста правового акта на официальном сайте администрации муниципального района «</w:t>
      </w:r>
      <w:r w:rsidR="00007B76">
        <w:rPr>
          <w:color w:val="2D2D2D"/>
          <w:spacing w:val="1"/>
          <w:sz w:val="28"/>
          <w:szCs w:val="28"/>
        </w:rPr>
        <w:t>Табасаран</w:t>
      </w:r>
      <w:r>
        <w:rPr>
          <w:color w:val="2D2D2D"/>
          <w:spacing w:val="1"/>
          <w:sz w:val="28"/>
          <w:szCs w:val="28"/>
        </w:rPr>
        <w:t>ский район»  (далее - официальный сайт);</w:t>
      </w:r>
    </w:p>
    <w:p w:rsidR="003F278F" w:rsidRDefault="003F278F" w:rsidP="003F278F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анализ поступивших предложений.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3.2. В целях организации публичного обсуждения правового акта отдел экономики в течение 10 рабочих дней со дня направления заявителю уведомления о проведении экспертизы правового акта обеспечивает размещение на официальном сайте уведомления о проведении публичного обсуждения и текста правового акта.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3.3. Уведомление о проведении публичного обсуждения содержит: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наименование правового акта;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контактные данные отдела экономики;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срок, в течение которого отделом экономики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способы представления предложений.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3.4. Рассмотрению подлежат все предложения, поступившие в течение срока проведения публичного обсуждения, указанного в уведомлении о проведении публичного обсуждения.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3.5. К рассмотрению предложений, поступивших по результатам проведения публичного обсуждения, и проведению исследования правового акта отдел экономики привлекает разработчика правового акта, структурные </w:t>
      </w:r>
      <w:r>
        <w:rPr>
          <w:color w:val="2D2D2D"/>
          <w:spacing w:val="1"/>
          <w:sz w:val="28"/>
          <w:szCs w:val="28"/>
        </w:rPr>
        <w:lastRenderedPageBreak/>
        <w:t>подразделения администрации муниципального района «</w:t>
      </w:r>
      <w:r w:rsidR="00007B76">
        <w:rPr>
          <w:color w:val="2D2D2D"/>
          <w:spacing w:val="1"/>
          <w:sz w:val="28"/>
          <w:szCs w:val="28"/>
        </w:rPr>
        <w:t>Табасаран</w:t>
      </w:r>
      <w:r>
        <w:rPr>
          <w:color w:val="2D2D2D"/>
          <w:spacing w:val="1"/>
          <w:sz w:val="28"/>
          <w:szCs w:val="28"/>
        </w:rPr>
        <w:t>ский район, иных заинтересованных лиц.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3.6. При проведении исследования правового акта рассматриваются предложения, поступившие по результатам проведения публичного обсуждения,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3.7. По результатам рассмотрения поступивших предложений в отношении правового акта отделом экономики составляется сводная информация с указанием сведений об учете либо отклонении каждого поступившего предложения.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Сводная информация подлежит размещению на официальном сайте.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3.8.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3F278F" w:rsidRPr="00E20A15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4C4C4C"/>
          <w:spacing w:val="1"/>
          <w:sz w:val="28"/>
          <w:szCs w:val="28"/>
        </w:rPr>
        <w:t>4. Подготовка заключения об экспертизе правового акта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4.1. Отдел экономики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4.2. Заключение об экспертизе правового акта содержит сведения: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о правовом акте, в отношении которого проводилась экспертиза, о его разработчике;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о проведенном публичном обсуждении правового акта;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о необходимости внесения изменений в правовой акт либо его отмены.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4.3. Отдел экономики направляет заключение об экспертизе правового акта в адрес разработчика, заявителя, а также обеспечивает его размещение на официальном сайте.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4.4. Выводы и замечания, содержащиеся в заключении об экспертизе правового акта, подлежат обязательному учету разработчиком.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proofErr w:type="gramStart"/>
      <w:r>
        <w:rPr>
          <w:color w:val="2D2D2D"/>
          <w:spacing w:val="1"/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</w:t>
      </w:r>
      <w:proofErr w:type="gramEnd"/>
      <w:r>
        <w:rPr>
          <w:color w:val="2D2D2D"/>
          <w:spacing w:val="1"/>
          <w:sz w:val="28"/>
          <w:szCs w:val="28"/>
        </w:rPr>
        <w:t xml:space="preserve"> либо его отмены разработчик осуществляет подготовку соответствующего проекта правового акта в установленном порядке.</w:t>
      </w:r>
    </w:p>
    <w:p w:rsidR="003F278F" w:rsidRDefault="003F278F" w:rsidP="003F278F">
      <w:pPr>
        <w:shd w:val="clear" w:color="auto" w:fill="FFFFFF"/>
        <w:spacing w:line="226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3F278F" w:rsidRPr="00E447E1" w:rsidRDefault="003F278F" w:rsidP="003F278F">
      <w:pPr>
        <w:jc w:val="both"/>
        <w:rPr>
          <w:b/>
          <w:sz w:val="28"/>
          <w:szCs w:val="28"/>
        </w:rPr>
      </w:pPr>
    </w:p>
    <w:p w:rsidR="003F278F" w:rsidRDefault="003F278F" w:rsidP="003F278F">
      <w:pPr>
        <w:rPr>
          <w:szCs w:val="28"/>
        </w:rPr>
      </w:pPr>
    </w:p>
    <w:p w:rsidR="003F278F" w:rsidRDefault="003F278F" w:rsidP="003F278F">
      <w:pPr>
        <w:rPr>
          <w:szCs w:val="28"/>
        </w:rPr>
      </w:pPr>
    </w:p>
    <w:p w:rsidR="003F278F" w:rsidRDefault="003F278F" w:rsidP="003F278F">
      <w:pPr>
        <w:rPr>
          <w:szCs w:val="28"/>
        </w:rPr>
      </w:pPr>
    </w:p>
    <w:p w:rsidR="003F278F" w:rsidRDefault="003F278F" w:rsidP="003F278F">
      <w:pPr>
        <w:rPr>
          <w:szCs w:val="28"/>
        </w:rPr>
      </w:pPr>
    </w:p>
    <w:p w:rsidR="003F278F" w:rsidRDefault="003F278F" w:rsidP="003F278F">
      <w:pPr>
        <w:rPr>
          <w:szCs w:val="28"/>
        </w:rPr>
      </w:pPr>
    </w:p>
    <w:p w:rsidR="003F278F" w:rsidRDefault="003F278F" w:rsidP="003F278F">
      <w:pPr>
        <w:rPr>
          <w:szCs w:val="28"/>
        </w:rPr>
      </w:pPr>
    </w:p>
    <w:p w:rsidR="003F278F" w:rsidRDefault="003F278F" w:rsidP="003F278F">
      <w:pPr>
        <w:jc w:val="right"/>
        <w:rPr>
          <w:szCs w:val="28"/>
        </w:rPr>
      </w:pPr>
      <w:r w:rsidRPr="0069395E">
        <w:rPr>
          <w:color w:val="4C4C4C"/>
          <w:spacing w:val="1"/>
          <w:sz w:val="28"/>
          <w:szCs w:val="28"/>
        </w:rPr>
        <w:lastRenderedPageBreak/>
        <w:t>Приложение к Порядку.</w:t>
      </w:r>
    </w:p>
    <w:p w:rsidR="003F278F" w:rsidRDefault="003F278F" w:rsidP="003F278F">
      <w:pPr>
        <w:rPr>
          <w:szCs w:val="28"/>
        </w:rPr>
      </w:pPr>
    </w:p>
    <w:p w:rsidR="003F278F" w:rsidRDefault="003F278F" w:rsidP="003F278F">
      <w:pPr>
        <w:rPr>
          <w:szCs w:val="28"/>
        </w:rPr>
      </w:pPr>
    </w:p>
    <w:p w:rsidR="003F278F" w:rsidRDefault="003F278F" w:rsidP="003F27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форма экспертного заключения</w:t>
      </w:r>
    </w:p>
    <w:p w:rsidR="003F278F" w:rsidRDefault="003F278F" w:rsidP="003F27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оценке проекта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нормативного правового акта (экспертизе акта)</w:t>
      </w:r>
    </w:p>
    <w:p w:rsidR="003F278F" w:rsidRDefault="003F278F" w:rsidP="003F27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278F" w:rsidRDefault="003F278F" w:rsidP="003F27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сведения:</w:t>
      </w:r>
    </w:p>
    <w:p w:rsidR="003F278F" w:rsidRDefault="003F278F" w:rsidP="003F27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278F" w:rsidRDefault="003F278F" w:rsidP="003F27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Уполномоченное структурное подразделение администрации: </w:t>
      </w:r>
    </w:p>
    <w:p w:rsidR="003F278F" w:rsidRDefault="003F278F" w:rsidP="003F27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F278F" w:rsidRDefault="003F278F" w:rsidP="003F27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структурного подразделения администрации, проводившего оценку проекта акта (экспертизу акта):______________________________</w:t>
      </w:r>
    </w:p>
    <w:p w:rsidR="003F278F" w:rsidRDefault="003F278F" w:rsidP="003F27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F278F" w:rsidRDefault="003F278F" w:rsidP="003F27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регулирующего акта: __________________________________</w:t>
      </w:r>
    </w:p>
    <w:p w:rsidR="003F278F" w:rsidRDefault="003F278F" w:rsidP="003F27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F278F" w:rsidRDefault="003F278F" w:rsidP="003F27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278F" w:rsidRDefault="003F278F" w:rsidP="003F27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Замечания по проведенной оценке (экспертизе)</w:t>
      </w:r>
    </w:p>
    <w:p w:rsidR="003F278F" w:rsidRDefault="003F278F" w:rsidP="003F27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278F" w:rsidRDefault="003F278F" w:rsidP="003F27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процедурам оценки (экспертизы): ___________________________________</w:t>
      </w:r>
    </w:p>
    <w:p w:rsidR="003F278F" w:rsidRDefault="003F278F" w:rsidP="003F27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F278F" w:rsidRDefault="003F278F" w:rsidP="003F27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278F" w:rsidRDefault="003F278F" w:rsidP="003F27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Выводы:</w:t>
      </w:r>
    </w:p>
    <w:p w:rsidR="003F278F" w:rsidRDefault="003F278F" w:rsidP="003F27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F278F" w:rsidRDefault="003F278F" w:rsidP="003F27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278F" w:rsidRDefault="003F278F" w:rsidP="003F27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Информация об исполнителе: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278F" w:rsidRDefault="003F278F" w:rsidP="003F278F">
      <w:pPr>
        <w:widowControl w:val="0"/>
        <w:autoSpaceDE w:val="0"/>
        <w:autoSpaceDN w:val="0"/>
        <w:adjustRightInd w:val="0"/>
        <w:jc w:val="center"/>
      </w:pPr>
      <w:r>
        <w:t>(Ф.И.О, телефон, адрес электронной почты исполнителя)</w:t>
      </w:r>
    </w:p>
    <w:p w:rsidR="003F278F" w:rsidRDefault="003F278F" w:rsidP="003F27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278F" w:rsidRDefault="003F278F" w:rsidP="003F27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278F" w:rsidRDefault="003F278F" w:rsidP="003F27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F278F" w:rsidRDefault="003F278F" w:rsidP="003F278F">
      <w:pPr>
        <w:widowControl w:val="0"/>
        <w:autoSpaceDE w:val="0"/>
        <w:autoSpaceDN w:val="0"/>
        <w:adjustRightInd w:val="0"/>
        <w:jc w:val="center"/>
      </w:pPr>
      <w:r>
        <w:t xml:space="preserve">(подпись руководителя уполномоченного структурного подразделения </w:t>
      </w:r>
      <w:bookmarkStart w:id="0" w:name="_GoBack"/>
      <w:bookmarkEnd w:id="0"/>
      <w:r>
        <w:t>администрации)</w:t>
      </w:r>
    </w:p>
    <w:p w:rsidR="003F278F" w:rsidRDefault="003F278F" w:rsidP="003F278F">
      <w:pPr>
        <w:widowControl w:val="0"/>
        <w:autoSpaceDE w:val="0"/>
        <w:autoSpaceDN w:val="0"/>
        <w:adjustRightInd w:val="0"/>
        <w:jc w:val="center"/>
      </w:pPr>
    </w:p>
    <w:p w:rsidR="003F278F" w:rsidRDefault="003F278F" w:rsidP="003F278F">
      <w:pPr>
        <w:rPr>
          <w:szCs w:val="28"/>
        </w:rPr>
      </w:pPr>
    </w:p>
    <w:p w:rsidR="003F278F" w:rsidRDefault="003F278F" w:rsidP="003F278F">
      <w:pPr>
        <w:rPr>
          <w:szCs w:val="28"/>
        </w:rPr>
      </w:pPr>
    </w:p>
    <w:p w:rsidR="003F278F" w:rsidRDefault="003F278F" w:rsidP="003F278F">
      <w:pPr>
        <w:rPr>
          <w:szCs w:val="28"/>
        </w:rPr>
      </w:pPr>
    </w:p>
    <w:p w:rsidR="003F278F" w:rsidRDefault="003F278F" w:rsidP="003F278F">
      <w:pPr>
        <w:rPr>
          <w:szCs w:val="28"/>
        </w:rPr>
      </w:pPr>
    </w:p>
    <w:p w:rsidR="003F278F" w:rsidRDefault="003F278F" w:rsidP="003F278F">
      <w:pPr>
        <w:rPr>
          <w:szCs w:val="28"/>
        </w:rPr>
      </w:pPr>
    </w:p>
    <w:p w:rsidR="00A36537" w:rsidRDefault="00A36537"/>
    <w:sectPr w:rsidR="00A36537" w:rsidSect="008018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78F"/>
    <w:rsid w:val="00007B76"/>
    <w:rsid w:val="00107476"/>
    <w:rsid w:val="003023DE"/>
    <w:rsid w:val="003F278F"/>
    <w:rsid w:val="00571FDE"/>
    <w:rsid w:val="00574D50"/>
    <w:rsid w:val="006646DA"/>
    <w:rsid w:val="00807E38"/>
    <w:rsid w:val="00A36537"/>
    <w:rsid w:val="00B53149"/>
    <w:rsid w:val="00B75DC8"/>
    <w:rsid w:val="00C251AB"/>
    <w:rsid w:val="00C36047"/>
    <w:rsid w:val="00CD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8F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1275</Words>
  <Characters>7268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 1</dc:creator>
  <cp:lastModifiedBy>uzer 1</cp:lastModifiedBy>
  <cp:revision>7</cp:revision>
  <cp:lastPrinted>2016-01-25T10:37:00Z</cp:lastPrinted>
  <dcterms:created xsi:type="dcterms:W3CDTF">2016-01-22T09:50:00Z</dcterms:created>
  <dcterms:modified xsi:type="dcterms:W3CDTF">2016-03-03T06:32:00Z</dcterms:modified>
</cp:coreProperties>
</file>