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проведения оценки регулирующего воздействия проекта нормативного правового акта МР «</w:t>
      </w:r>
      <w:r w:rsidR="006F1C9F">
        <w:rPr>
          <w:b/>
          <w:bCs/>
          <w:sz w:val="26"/>
          <w:szCs w:val="26"/>
        </w:rPr>
        <w:t>Табасаранский район</w:t>
      </w:r>
      <w:r>
        <w:rPr>
          <w:b/>
          <w:bCs/>
          <w:sz w:val="26"/>
          <w:szCs w:val="26"/>
        </w:rPr>
        <w:t>»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D7D79">
        <w:rPr>
          <w:sz w:val="26"/>
          <w:szCs w:val="26"/>
        </w:rPr>
        <w:t xml:space="preserve">Отдел </w:t>
      </w:r>
      <w:proofErr w:type="gramStart"/>
      <w:r w:rsidRPr="001D7D79">
        <w:rPr>
          <w:sz w:val="26"/>
          <w:szCs w:val="26"/>
        </w:rPr>
        <w:t>администрации-разработчик</w:t>
      </w:r>
      <w:proofErr w:type="gramEnd"/>
      <w:r>
        <w:rPr>
          <w:sz w:val="26"/>
          <w:szCs w:val="26"/>
        </w:rPr>
        <w:t>:</w:t>
      </w:r>
    </w:p>
    <w:p w:rsidR="00E05E4C" w:rsidRDefault="00731442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Юридический</w:t>
      </w:r>
      <w:r w:rsidR="00723FA5">
        <w:rPr>
          <w:sz w:val="26"/>
          <w:szCs w:val="26"/>
        </w:rPr>
        <w:t xml:space="preserve"> отдел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6F1C9F" w:rsidRDefault="00C177D0" w:rsidP="00DE0729">
      <w:pPr>
        <w:pStyle w:val="Default"/>
        <w:jc w:val="center"/>
        <w:rPr>
          <w:b/>
        </w:rPr>
      </w:pPr>
      <w:r w:rsidRPr="00C177D0">
        <w:rPr>
          <w:b/>
        </w:rPr>
        <w:t xml:space="preserve"> </w:t>
      </w:r>
      <w:r w:rsidR="00F32A4F" w:rsidRPr="00F32A4F">
        <w:rPr>
          <w:b/>
        </w:rPr>
        <w:t>П</w:t>
      </w:r>
      <w:r w:rsidR="00420231">
        <w:rPr>
          <w:b/>
        </w:rPr>
        <w:t>роект п</w:t>
      </w:r>
      <w:r w:rsidR="00F32A4F" w:rsidRPr="00F32A4F">
        <w:rPr>
          <w:b/>
        </w:rPr>
        <w:t>остановлени</w:t>
      </w:r>
      <w:r w:rsidR="00420231">
        <w:rPr>
          <w:b/>
        </w:rPr>
        <w:t>я</w:t>
      </w:r>
      <w:r w:rsidR="00F32A4F" w:rsidRPr="00F32A4F">
        <w:rPr>
          <w:b/>
        </w:rPr>
        <w:t xml:space="preserve"> Администрации МР «</w:t>
      </w:r>
      <w:r w:rsidR="006F1C9F">
        <w:rPr>
          <w:b/>
        </w:rPr>
        <w:t>Табасаранский район</w:t>
      </w:r>
      <w:r w:rsidR="00F32A4F" w:rsidRPr="00F32A4F">
        <w:rPr>
          <w:b/>
        </w:rPr>
        <w:t>» №</w:t>
      </w:r>
      <w:r w:rsidR="00E57C27" w:rsidRPr="00E57C27">
        <w:rPr>
          <w:b/>
        </w:rPr>
        <w:t>__</w:t>
      </w:r>
      <w:r w:rsidR="00F32A4F" w:rsidRPr="00F32A4F">
        <w:rPr>
          <w:b/>
        </w:rPr>
        <w:t xml:space="preserve">от </w:t>
      </w:r>
      <w:r w:rsidR="00F437FF">
        <w:rPr>
          <w:b/>
        </w:rPr>
        <w:t>«_</w:t>
      </w:r>
      <w:r w:rsidR="00471EE2">
        <w:rPr>
          <w:b/>
        </w:rPr>
        <w:t>_</w:t>
      </w:r>
      <w:r w:rsidR="006F1C9F">
        <w:rPr>
          <w:b/>
        </w:rPr>
        <w:t>»</w:t>
      </w:r>
      <w:r w:rsidR="00471EE2">
        <w:rPr>
          <w:b/>
        </w:rPr>
        <w:t>_</w:t>
      </w:r>
      <w:r w:rsidR="006F1C9F">
        <w:rPr>
          <w:b/>
        </w:rPr>
        <w:t xml:space="preserve">____ </w:t>
      </w:r>
      <w:r w:rsidR="00F32A4F" w:rsidRPr="00F32A4F">
        <w:rPr>
          <w:b/>
        </w:rPr>
        <w:t>20</w:t>
      </w:r>
      <w:r w:rsidR="006F1C9F">
        <w:rPr>
          <w:b/>
        </w:rPr>
        <w:t>21</w:t>
      </w:r>
      <w:r w:rsidR="00F32A4F" w:rsidRPr="00F32A4F">
        <w:rPr>
          <w:b/>
        </w:rPr>
        <w:t>г.</w:t>
      </w:r>
      <w:r w:rsidR="00F437FF">
        <w:rPr>
          <w:b/>
        </w:rPr>
        <w:t xml:space="preserve"> </w:t>
      </w:r>
      <w:r w:rsidR="00F32A4F" w:rsidRPr="00F32A4F">
        <w:rPr>
          <w:b/>
        </w:rPr>
        <w:t xml:space="preserve"> </w:t>
      </w:r>
    </w:p>
    <w:p w:rsidR="00E05E4C" w:rsidRPr="001C2C30" w:rsidRDefault="001C2C30" w:rsidP="00DE0729">
      <w:pPr>
        <w:pStyle w:val="Default"/>
        <w:jc w:val="center"/>
        <w:rPr>
          <w:sz w:val="26"/>
          <w:szCs w:val="26"/>
          <w:u w:val="single"/>
        </w:rPr>
      </w:pPr>
      <w:bookmarkStart w:id="0" w:name="_GoBack"/>
      <w:r w:rsidRPr="001C2C30">
        <w:rPr>
          <w:sz w:val="26"/>
          <w:szCs w:val="26"/>
          <w:u w:val="single"/>
        </w:rPr>
        <w:t>«Об утверждении Положения о составе, порядке разработки и утверждения схемы размещения рекламных конструкций на территории муниципального района «Табасаранский район» и порядке внесения в нее изменений»</w:t>
      </w:r>
    </w:p>
    <w:bookmarkEnd w:id="0"/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3</w:t>
      </w:r>
      <w:r>
        <w:rPr>
          <w:sz w:val="26"/>
          <w:szCs w:val="26"/>
        </w:rPr>
        <w:t>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 </w:t>
      </w:r>
      <w:r w:rsidR="006F1C9F">
        <w:rPr>
          <w:sz w:val="26"/>
          <w:szCs w:val="26"/>
        </w:rPr>
        <w:t xml:space="preserve">« </w:t>
      </w:r>
      <w:r w:rsidR="00723FA5">
        <w:rPr>
          <w:sz w:val="26"/>
          <w:szCs w:val="26"/>
        </w:rPr>
        <w:t>26</w:t>
      </w:r>
      <w:r w:rsidR="006F1C9F">
        <w:rPr>
          <w:sz w:val="26"/>
          <w:szCs w:val="26"/>
        </w:rPr>
        <w:t xml:space="preserve">» </w:t>
      </w:r>
      <w:r w:rsidR="00723FA5">
        <w:rPr>
          <w:sz w:val="26"/>
          <w:szCs w:val="26"/>
        </w:rPr>
        <w:t>августа</w:t>
      </w:r>
      <w:r w:rsidR="007F2751">
        <w:rPr>
          <w:sz w:val="26"/>
          <w:szCs w:val="26"/>
        </w:rPr>
        <w:t xml:space="preserve"> 2021г.; </w:t>
      </w:r>
      <w:r w:rsidR="006F1C9F">
        <w:rPr>
          <w:sz w:val="26"/>
          <w:szCs w:val="26"/>
        </w:rPr>
        <w:t>окончание:   «</w:t>
      </w:r>
      <w:r w:rsidR="00723FA5">
        <w:rPr>
          <w:sz w:val="26"/>
          <w:szCs w:val="26"/>
        </w:rPr>
        <w:t>2</w:t>
      </w:r>
      <w:r>
        <w:rPr>
          <w:sz w:val="26"/>
          <w:szCs w:val="26"/>
        </w:rPr>
        <w:t>»</w:t>
      </w:r>
      <w:r w:rsidR="006F1C9F">
        <w:rPr>
          <w:sz w:val="26"/>
          <w:szCs w:val="26"/>
        </w:rPr>
        <w:t xml:space="preserve"> </w:t>
      </w:r>
      <w:r w:rsidR="00723FA5">
        <w:rPr>
          <w:sz w:val="26"/>
          <w:szCs w:val="26"/>
        </w:rPr>
        <w:t xml:space="preserve"> сентября 2021г.</w:t>
      </w:r>
    </w:p>
    <w:p w:rsidR="00E05E4C" w:rsidRDefault="00E05E4C" w:rsidP="006F1C9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4</w:t>
      </w:r>
      <w:r>
        <w:rPr>
          <w:sz w:val="26"/>
          <w:szCs w:val="26"/>
        </w:rPr>
        <w:t xml:space="preserve">. Количество замечаний и предложений, полученных в связи с размещением уведомления об обсуждении предлагаемого правового </w:t>
      </w:r>
      <w:r w:rsidR="006F1C9F">
        <w:rPr>
          <w:sz w:val="26"/>
          <w:szCs w:val="26"/>
        </w:rPr>
        <w:t xml:space="preserve">регулирования: </w:t>
      </w:r>
      <w:r w:rsidR="00723FA5">
        <w:rPr>
          <w:sz w:val="26"/>
          <w:szCs w:val="26"/>
        </w:rPr>
        <w:t>5</w:t>
      </w:r>
    </w:p>
    <w:p w:rsidR="00723FA5" w:rsidRDefault="00E05E4C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1.9.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</w:p>
    <w:p w:rsidR="00723FA5" w:rsidRPr="00731442" w:rsidRDefault="00723FA5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www</w:t>
      </w:r>
      <w:r w:rsidRPr="0073144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dagorv</w:t>
      </w:r>
      <w:proofErr w:type="spellEnd"/>
      <w:r w:rsidRPr="0073144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Мамаев Тельман </w:t>
      </w:r>
      <w:proofErr w:type="spellStart"/>
      <w:r>
        <w:rPr>
          <w:sz w:val="24"/>
          <w:szCs w:val="24"/>
        </w:rPr>
        <w:t>Адалетович</w:t>
      </w:r>
      <w:proofErr w:type="spellEnd"/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4677AE">
        <w:rPr>
          <w:sz w:val="24"/>
          <w:szCs w:val="24"/>
        </w:rPr>
        <w:t xml:space="preserve"> МР «</w:t>
      </w:r>
      <w:r>
        <w:rPr>
          <w:sz w:val="24"/>
          <w:szCs w:val="24"/>
        </w:rPr>
        <w:t>Табасаранский</w:t>
      </w:r>
      <w:r w:rsidR="004677AE">
        <w:rPr>
          <w:sz w:val="24"/>
          <w:szCs w:val="24"/>
        </w:rPr>
        <w:t xml:space="preserve"> район» - </w:t>
      </w:r>
      <w:r>
        <w:rPr>
          <w:sz w:val="24"/>
          <w:szCs w:val="24"/>
        </w:rPr>
        <w:t>Ведущий специалист</w:t>
      </w:r>
      <w:r w:rsidR="002A6279" w:rsidRPr="005A3F15">
        <w:rPr>
          <w:sz w:val="24"/>
          <w:szCs w:val="24"/>
        </w:rPr>
        <w:t xml:space="preserve"> отдела экономики Администрации МР "</w:t>
      </w:r>
      <w:r>
        <w:rPr>
          <w:sz w:val="24"/>
          <w:szCs w:val="24"/>
        </w:rPr>
        <w:t>Табасаранский</w:t>
      </w:r>
      <w:r w:rsidR="002A6279" w:rsidRPr="005A3F15">
        <w:rPr>
          <w:sz w:val="24"/>
          <w:szCs w:val="24"/>
        </w:rPr>
        <w:t xml:space="preserve"> район"</w:t>
      </w:r>
    </w:p>
    <w:p w:rsidR="002A6279" w:rsidRDefault="002A6279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тел:  </w:t>
      </w:r>
      <w:r w:rsidR="006F1C9F">
        <w:rPr>
          <w:sz w:val="24"/>
          <w:szCs w:val="24"/>
        </w:rPr>
        <w:t>8 8722 98 97 48</w:t>
      </w:r>
      <w:r w:rsidRPr="005A3F15">
        <w:rPr>
          <w:sz w:val="24"/>
          <w:szCs w:val="24"/>
        </w:rPr>
        <w:t>.  тел. +7(9</w:t>
      </w:r>
      <w:r w:rsidR="006F1C9F">
        <w:rPr>
          <w:sz w:val="24"/>
          <w:szCs w:val="24"/>
        </w:rPr>
        <w:t>06) 448-03-8</w:t>
      </w:r>
      <w:r w:rsidR="006F1C9F" w:rsidRPr="006F1C9F">
        <w:rPr>
          <w:sz w:val="24"/>
          <w:szCs w:val="24"/>
        </w:rPr>
        <w:t>2</w:t>
      </w:r>
      <w:r w:rsidRPr="005A3F15">
        <w:rPr>
          <w:sz w:val="24"/>
          <w:szCs w:val="24"/>
        </w:rPr>
        <w:t xml:space="preserve"> 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hyperlink r:id="rId6" w:history="1"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ectab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@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mail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.</w:t>
        </w:r>
        <w:proofErr w:type="spellStart"/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271D0C" w:rsidRPr="005A3F15" w:rsidRDefault="00271D0C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723FA5" w:rsidRPr="00731442" w:rsidRDefault="00641F1D" w:rsidP="00B87C42">
      <w:pPr>
        <w:widowControl w:val="0"/>
        <w:ind w:firstLine="567"/>
        <w:jc w:val="both"/>
        <w:rPr>
          <w:sz w:val="26"/>
          <w:szCs w:val="26"/>
        </w:rPr>
      </w:pPr>
      <w:r w:rsidRPr="00641F1D">
        <w:rPr>
          <w:sz w:val="26"/>
          <w:szCs w:val="26"/>
        </w:rPr>
        <w:t xml:space="preserve">Указанным постановлением </w:t>
      </w:r>
      <w:r w:rsidR="00484163">
        <w:rPr>
          <w:sz w:val="26"/>
          <w:szCs w:val="26"/>
        </w:rPr>
        <w:t>утверждено</w:t>
      </w:r>
      <w:r w:rsidR="00723FA5" w:rsidRPr="00723FA5">
        <w:rPr>
          <w:sz w:val="26"/>
          <w:szCs w:val="26"/>
        </w:rPr>
        <w:t xml:space="preserve"> Положение о составе, порядке разработки и утверждения схемы размещения рекламных конструкций на территории муниципального района «Табасаранский район» и порядке внесения в нее изменений</w:t>
      </w:r>
      <w:r w:rsidR="00271D0C">
        <w:rPr>
          <w:sz w:val="26"/>
          <w:szCs w:val="26"/>
        </w:rPr>
        <w:t xml:space="preserve">. </w:t>
      </w:r>
      <w:r w:rsidR="00B87C42" w:rsidRPr="00B87C42">
        <w:rPr>
          <w:sz w:val="26"/>
          <w:szCs w:val="26"/>
        </w:rPr>
        <w:t xml:space="preserve">Положение </w:t>
      </w:r>
      <w:r w:rsidR="00723FA5" w:rsidRPr="00723FA5">
        <w:rPr>
          <w:sz w:val="26"/>
          <w:szCs w:val="26"/>
        </w:rPr>
        <w:t>определяет состав, порядок разработки и утверждения схемы размещения рекламных конструкций на территории муниципального района «Табасаранский район»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и порядок внесения в нее изменений.</w:t>
      </w:r>
    </w:p>
    <w:p w:rsidR="00E05E4C" w:rsidRPr="00723FA5" w:rsidRDefault="00F32A4F" w:rsidP="00723FA5">
      <w:pPr>
        <w:widowControl w:val="0"/>
        <w:ind w:firstLine="567"/>
        <w:jc w:val="both"/>
        <w:rPr>
          <w:sz w:val="26"/>
          <w:szCs w:val="26"/>
        </w:rPr>
        <w:sectPr w:rsidR="00E05E4C" w:rsidRPr="00723FA5" w:rsidSect="00E05E4C">
          <w:pgSz w:w="11906" w:h="16838"/>
          <w:pgMar w:top="1134" w:right="567" w:bottom="1134" w:left="1134" w:header="709" w:footer="709" w:gutter="0"/>
          <w:cols w:space="720"/>
        </w:sectPr>
      </w:pPr>
      <w:r w:rsidRPr="00723FA5">
        <w:rPr>
          <w:sz w:val="26"/>
          <w:szCs w:val="26"/>
        </w:rPr>
        <w:t>При размещении уведомления об обс</w:t>
      </w:r>
      <w:r w:rsidR="00723FA5">
        <w:rPr>
          <w:sz w:val="26"/>
          <w:szCs w:val="26"/>
        </w:rPr>
        <w:t>уждении предлагаемого правового</w:t>
      </w:r>
      <w:r w:rsidR="00723FA5" w:rsidRPr="00723FA5">
        <w:rPr>
          <w:sz w:val="26"/>
          <w:szCs w:val="26"/>
        </w:rPr>
        <w:t xml:space="preserve"> </w:t>
      </w:r>
      <w:r w:rsidRPr="00723FA5">
        <w:rPr>
          <w:sz w:val="26"/>
          <w:szCs w:val="26"/>
        </w:rPr>
        <w:t>регулирования</w:t>
      </w:r>
      <w:r w:rsidR="00723FA5" w:rsidRPr="00723FA5">
        <w:rPr>
          <w:sz w:val="26"/>
          <w:szCs w:val="26"/>
        </w:rPr>
        <w:t>,</w:t>
      </w:r>
      <w:r w:rsidR="00270788" w:rsidRPr="00723FA5">
        <w:rPr>
          <w:sz w:val="26"/>
          <w:szCs w:val="26"/>
        </w:rPr>
        <w:t xml:space="preserve"> поступило </w:t>
      </w:r>
      <w:r w:rsidR="00723FA5" w:rsidRPr="00723FA5">
        <w:rPr>
          <w:sz w:val="26"/>
          <w:szCs w:val="26"/>
        </w:rPr>
        <w:t xml:space="preserve">5 </w:t>
      </w:r>
      <w:r w:rsidR="00270788" w:rsidRPr="00723FA5">
        <w:rPr>
          <w:sz w:val="26"/>
          <w:szCs w:val="26"/>
        </w:rPr>
        <w:t>предложений</w:t>
      </w:r>
      <w:r w:rsidR="00270788" w:rsidRPr="00723FA5">
        <w:rPr>
          <w:sz w:val="26"/>
          <w:szCs w:val="26"/>
          <w:u w:val="single"/>
        </w:rPr>
        <w:t xml:space="preserve">. 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E05E4C" w:rsidRDefault="00E05E4C" w:rsidP="00E05E4C">
      <w:pPr>
        <w:widowControl w:val="0"/>
        <w:jc w:val="both"/>
        <w:rPr>
          <w:i/>
          <w:iCs/>
          <w:sz w:val="26"/>
          <w:szCs w:val="26"/>
        </w:rPr>
      </w:pPr>
    </w:p>
    <w:p w:rsidR="00E05E4C" w:rsidRDefault="00E22A42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729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E0729">
        <w:rPr>
          <w:sz w:val="26"/>
          <w:szCs w:val="26"/>
        </w:rPr>
        <w:t xml:space="preserve">Оценка затрат на проведение мониторинга достижения целей предлагаемого правового регулирования: </w:t>
      </w:r>
      <w:r w:rsidR="00B87C42" w:rsidRPr="00B87C42">
        <w:rPr>
          <w:i/>
          <w:sz w:val="26"/>
          <w:szCs w:val="26"/>
          <w:u w:val="single"/>
        </w:rPr>
        <w:t xml:space="preserve">Не </w:t>
      </w:r>
      <w:r w:rsidR="00DE0729" w:rsidRPr="00B87C42">
        <w:rPr>
          <w:i/>
          <w:sz w:val="26"/>
          <w:szCs w:val="26"/>
          <w:u w:val="single"/>
        </w:rPr>
        <w:t>предполагается</w:t>
      </w:r>
    </w:p>
    <w:p w:rsidR="00DE0729" w:rsidRDefault="00DE0729" w:rsidP="00E05E4C">
      <w:pPr>
        <w:widowControl w:val="0"/>
        <w:jc w:val="both"/>
        <w:rPr>
          <w:sz w:val="26"/>
          <w:szCs w:val="26"/>
        </w:rPr>
      </w:pPr>
    </w:p>
    <w:p w:rsidR="00E05E4C" w:rsidRPr="00DE0729" w:rsidRDefault="00DE0729" w:rsidP="00E05E4C">
      <w:pPr>
        <w:widowControl w:val="0"/>
        <w:jc w:val="both"/>
        <w:rPr>
          <w:b/>
          <w:sz w:val="26"/>
          <w:szCs w:val="26"/>
        </w:rPr>
      </w:pPr>
      <w:r w:rsidRPr="00DE0729">
        <w:rPr>
          <w:b/>
          <w:sz w:val="26"/>
          <w:szCs w:val="26"/>
        </w:rPr>
        <w:t>6. Оценка расходов (доходов) бюджета МР «</w:t>
      </w:r>
      <w:r w:rsidR="00C03A27">
        <w:rPr>
          <w:b/>
          <w:sz w:val="26"/>
          <w:szCs w:val="26"/>
        </w:rPr>
        <w:t>Табасаранский</w:t>
      </w:r>
      <w:r w:rsidRPr="00DE0729">
        <w:rPr>
          <w:b/>
          <w:sz w:val="26"/>
          <w:szCs w:val="26"/>
        </w:rPr>
        <w:t xml:space="preserve"> район», связанных с введением предлагаемого правового регулирования:</w:t>
      </w:r>
    </w:p>
    <w:p w:rsidR="00DE0729" w:rsidRPr="00B87C42" w:rsidRDefault="00B87C42" w:rsidP="00E05E4C">
      <w:pPr>
        <w:widowControl w:val="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Не п</w:t>
      </w:r>
      <w:r w:rsidR="00270788" w:rsidRPr="00B87C42">
        <w:rPr>
          <w:i/>
          <w:sz w:val="26"/>
          <w:szCs w:val="26"/>
          <w:u w:val="single"/>
        </w:rPr>
        <w:t>редполагается</w:t>
      </w:r>
    </w:p>
    <w:p w:rsidR="00F32A4F" w:rsidRDefault="00F32A4F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E05E4C" w:rsidRDefault="00731442" w:rsidP="0027078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Юридический отдел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3663"/>
        <w:gridCol w:w="3663"/>
        <w:gridCol w:w="3664"/>
      </w:tblGrid>
      <w:tr w:rsidR="00E05E4C" w:rsidTr="00897D21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Риски отсутствуют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Неблагоприятных последствий не планируется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Pr="007C1CE3" w:rsidRDefault="007C1CE3" w:rsidP="007C1CE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7C1CE3">
              <w:rPr>
                <w:i/>
                <w:sz w:val="26"/>
                <w:szCs w:val="26"/>
              </w:rPr>
              <w:t>Необходимость отсутству</w:t>
            </w:r>
            <w:r>
              <w:rPr>
                <w:i/>
                <w:sz w:val="26"/>
                <w:szCs w:val="26"/>
              </w:rPr>
              <w:t>е</w:t>
            </w:r>
            <w:r w:rsidRPr="007C1CE3">
              <w:rPr>
                <w:i/>
                <w:sz w:val="26"/>
                <w:szCs w:val="26"/>
              </w:rPr>
              <w:t xml:space="preserve">т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</w:t>
            </w:r>
            <w:r w:rsidRPr="007C1CE3">
              <w:rPr>
                <w:i/>
                <w:iCs/>
                <w:sz w:val="26"/>
                <w:szCs w:val="26"/>
              </w:rPr>
              <w:t>тсутствует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P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8.5. Источники данных:</w:t>
      </w:r>
      <w:r w:rsidR="007C1CE3">
        <w:rPr>
          <w:sz w:val="26"/>
          <w:szCs w:val="26"/>
        </w:rPr>
        <w:t xml:space="preserve">   </w:t>
      </w:r>
      <w:r w:rsidR="007C1CE3" w:rsidRPr="007C1CE3">
        <w:rPr>
          <w:sz w:val="26"/>
          <w:szCs w:val="26"/>
        </w:rPr>
        <w:t xml:space="preserve">Отдел </w:t>
      </w:r>
      <w:r w:rsidR="007A5BDD">
        <w:rPr>
          <w:sz w:val="26"/>
          <w:szCs w:val="26"/>
        </w:rPr>
        <w:t>юридический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7C1CE3" w:rsidRPr="007C1CE3" w:rsidRDefault="007C1CE3" w:rsidP="007C1CE3">
      <w:pPr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7C1CE3" w:rsidTr="00897D21">
        <w:trPr>
          <w:cantSplit/>
        </w:trPr>
        <w:tc>
          <w:tcPr>
            <w:tcW w:w="5688" w:type="dxa"/>
            <w:hideMark/>
          </w:tcPr>
          <w:p w:rsidR="00731442" w:rsidRDefault="00731442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</w:t>
            </w:r>
          </w:p>
          <w:p w:rsidR="007C1CE3" w:rsidRPr="00A009B5" w:rsidRDefault="007C1CE3" w:rsidP="00897D21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A009B5">
              <w:rPr>
                <w:sz w:val="26"/>
                <w:szCs w:val="26"/>
                <w:u w:val="single"/>
              </w:rPr>
              <w:t xml:space="preserve">      </w:t>
            </w:r>
            <w:r w:rsidR="00CE56D0">
              <w:rPr>
                <w:sz w:val="26"/>
                <w:szCs w:val="26"/>
                <w:u w:val="single"/>
              </w:rPr>
              <w:t>М</w:t>
            </w:r>
            <w:r w:rsidR="00C03A27">
              <w:rPr>
                <w:sz w:val="26"/>
                <w:szCs w:val="26"/>
                <w:u w:val="single"/>
              </w:rPr>
              <w:t xml:space="preserve">. </w:t>
            </w:r>
            <w:r w:rsidR="00CE56D0">
              <w:rPr>
                <w:sz w:val="26"/>
                <w:szCs w:val="26"/>
                <w:u w:val="single"/>
              </w:rPr>
              <w:t>А</w:t>
            </w:r>
            <w:r w:rsidR="00C03A27">
              <w:rPr>
                <w:sz w:val="26"/>
                <w:szCs w:val="26"/>
                <w:u w:val="single"/>
              </w:rPr>
              <w:t xml:space="preserve">. </w:t>
            </w:r>
            <w:proofErr w:type="spellStart"/>
            <w:r w:rsidR="00C03A27">
              <w:rPr>
                <w:sz w:val="26"/>
                <w:szCs w:val="26"/>
                <w:u w:val="single"/>
              </w:rPr>
              <w:t>Амиралиев</w:t>
            </w:r>
            <w:proofErr w:type="spellEnd"/>
            <w:r w:rsidRPr="00A009B5">
              <w:rPr>
                <w:sz w:val="26"/>
                <w:szCs w:val="26"/>
                <w:u w:val="single"/>
              </w:rPr>
              <w:t xml:space="preserve"> </w:t>
            </w:r>
          </w:p>
          <w:p w:rsidR="007C1CE3" w:rsidRDefault="007C1CE3" w:rsidP="00897D21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(инициалы, фамилия)</w:t>
            </w:r>
          </w:p>
        </w:tc>
        <w:tc>
          <w:tcPr>
            <w:tcW w:w="3960" w:type="dxa"/>
            <w:vAlign w:val="bottom"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           ________</w:t>
            </w:r>
          </w:p>
          <w:p w:rsidR="007C1CE3" w:rsidRDefault="007C1CE3" w:rsidP="00897D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                Подпись</w:t>
            </w:r>
          </w:p>
        </w:tc>
      </w:tr>
    </w:tbl>
    <w:p w:rsidR="00E05E4C" w:rsidRPr="007C1CE3" w:rsidRDefault="00E05E4C" w:rsidP="007C1CE3">
      <w:pPr>
        <w:tabs>
          <w:tab w:val="left" w:pos="1352"/>
        </w:tabs>
        <w:rPr>
          <w:sz w:val="26"/>
          <w:szCs w:val="26"/>
        </w:rPr>
        <w:sectPr w:rsidR="00E05E4C" w:rsidRPr="007C1CE3" w:rsidSect="004523EB"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C27C64" w:rsidRDefault="00C27C64"/>
    <w:sectPr w:rsidR="00C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2EA7"/>
    <w:multiLevelType w:val="hybridMultilevel"/>
    <w:tmpl w:val="060C4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9D65C4"/>
    <w:multiLevelType w:val="multilevel"/>
    <w:tmpl w:val="65E2F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C"/>
    <w:rsid w:val="0017141B"/>
    <w:rsid w:val="001C2C30"/>
    <w:rsid w:val="00270788"/>
    <w:rsid w:val="00271D0C"/>
    <w:rsid w:val="00277290"/>
    <w:rsid w:val="0028553C"/>
    <w:rsid w:val="002A6279"/>
    <w:rsid w:val="003F6EB6"/>
    <w:rsid w:val="00420231"/>
    <w:rsid w:val="004677AE"/>
    <w:rsid w:val="00471EE2"/>
    <w:rsid w:val="00484163"/>
    <w:rsid w:val="00566A69"/>
    <w:rsid w:val="005A3F15"/>
    <w:rsid w:val="00641F1D"/>
    <w:rsid w:val="006826E4"/>
    <w:rsid w:val="006A558D"/>
    <w:rsid w:val="006F1C9F"/>
    <w:rsid w:val="00723FA5"/>
    <w:rsid w:val="00731442"/>
    <w:rsid w:val="007A5BDD"/>
    <w:rsid w:val="007C1CE3"/>
    <w:rsid w:val="007F2751"/>
    <w:rsid w:val="009955E7"/>
    <w:rsid w:val="00A42FF4"/>
    <w:rsid w:val="00AE6056"/>
    <w:rsid w:val="00B87C42"/>
    <w:rsid w:val="00BD72C8"/>
    <w:rsid w:val="00C03A27"/>
    <w:rsid w:val="00C177D0"/>
    <w:rsid w:val="00C27C64"/>
    <w:rsid w:val="00CE56D0"/>
    <w:rsid w:val="00DE0729"/>
    <w:rsid w:val="00DE132E"/>
    <w:rsid w:val="00E05E4C"/>
    <w:rsid w:val="00E22A42"/>
    <w:rsid w:val="00E57C27"/>
    <w:rsid w:val="00F028E3"/>
    <w:rsid w:val="00F32A4F"/>
    <w:rsid w:val="00F437FF"/>
    <w:rsid w:val="00F441C4"/>
    <w:rsid w:val="00F548DC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3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t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user-3</cp:lastModifiedBy>
  <cp:revision>5</cp:revision>
  <cp:lastPrinted>2018-12-21T07:18:00Z</cp:lastPrinted>
  <dcterms:created xsi:type="dcterms:W3CDTF">2021-09-03T06:11:00Z</dcterms:created>
  <dcterms:modified xsi:type="dcterms:W3CDTF">2021-10-11T10:37:00Z</dcterms:modified>
</cp:coreProperties>
</file>