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проекту постановления </w:t>
      </w:r>
      <w:bookmarkEnd w:id="0"/>
      <w:r w:rsidRPr="0012213B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9A1D07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02.06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682934">
        <w:rPr>
          <w:rFonts w:ascii="Times New Roman" w:hAnsi="Times New Roman" w:cs="Times New Roman"/>
          <w:sz w:val="24"/>
          <w:szCs w:val="24"/>
        </w:rPr>
        <w:t>1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12213B" w:rsidRDefault="008E4242" w:rsidP="00122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242">
        <w:rPr>
          <w:rFonts w:ascii="Times New Roman" w:eastAsia="Times New Roman" w:hAnsi="Times New Roman" w:cs="Times New Roman"/>
          <w:sz w:val="24"/>
          <w:szCs w:val="24"/>
        </w:rPr>
        <w:t>«Об утверждении Положения о размещении нестационарных торговых объектов на территории муниципального района Табасаранский район»»</w:t>
      </w:r>
    </w:p>
    <w:p w:rsidR="008E4242" w:rsidRPr="0012213B" w:rsidRDefault="008E4242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проекта постановления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 w:rsidRPr="009A1D07">
        <w:rPr>
          <w:rFonts w:ascii="Times New Roman" w:eastAsia="Times New Roman" w:hAnsi="Times New Roman"/>
          <w:sz w:val="24"/>
          <w:szCs w:val="24"/>
        </w:rPr>
        <w:t>Об утверждении Положения о размещении нестационарных торговых объектов на территории муниципального района Табасаранский район</w:t>
      </w:r>
      <w:r w:rsidR="008457B7">
        <w:rPr>
          <w:rFonts w:ascii="Times New Roman" w:hAnsi="Times New Roman" w:cs="Times New Roman"/>
          <w:sz w:val="24"/>
          <w:szCs w:val="24"/>
        </w:rPr>
        <w:t>»</w:t>
      </w:r>
      <w:r w:rsidR="00B14DF3">
        <w:rPr>
          <w:rFonts w:ascii="Times New Roman" w:hAnsi="Times New Roman" w:cs="Times New Roman"/>
          <w:sz w:val="24"/>
          <w:szCs w:val="28"/>
        </w:rPr>
        <w:t>»</w:t>
      </w:r>
    </w:p>
    <w:p w:rsidR="00A217CC" w:rsidRDefault="0012213B" w:rsidP="00A217CC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88722989748</w:t>
      </w:r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BC5B00">
        <w:rPr>
          <w:rFonts w:ascii="Times New Roman" w:hAnsi="Times New Roman" w:cs="Times New Roman"/>
          <w:sz w:val="24"/>
          <w:szCs w:val="24"/>
        </w:rPr>
        <w:t>2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BC5B00">
        <w:rPr>
          <w:rFonts w:ascii="Times New Roman" w:hAnsi="Times New Roman" w:cs="Times New Roman"/>
          <w:sz w:val="24"/>
          <w:szCs w:val="24"/>
        </w:rPr>
        <w:t>июня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682934">
        <w:rPr>
          <w:rFonts w:ascii="Times New Roman" w:hAnsi="Times New Roman" w:cs="Times New Roman"/>
          <w:sz w:val="24"/>
          <w:szCs w:val="24"/>
        </w:rPr>
        <w:t>1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9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BC5B00">
        <w:rPr>
          <w:rFonts w:ascii="Times New Roman" w:hAnsi="Times New Roman" w:cs="Times New Roman"/>
          <w:sz w:val="24"/>
          <w:szCs w:val="24"/>
        </w:rPr>
        <w:t>июня</w:t>
      </w:r>
      <w:r w:rsidR="00682934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682934">
        <w:rPr>
          <w:rFonts w:ascii="Times New Roman" w:hAnsi="Times New Roman" w:cs="Times New Roman"/>
          <w:sz w:val="24"/>
          <w:szCs w:val="24"/>
        </w:rPr>
        <w:t xml:space="preserve">21 </w:t>
      </w:r>
      <w:r w:rsidRPr="0012213B">
        <w:rPr>
          <w:rFonts w:ascii="Times New Roman" w:hAnsi="Times New Roman" w:cs="Times New Roman"/>
          <w:sz w:val="24"/>
          <w:szCs w:val="24"/>
        </w:rPr>
        <w:t>года.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8E4242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8E4242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3B"/>
    <w:rsid w:val="0012213B"/>
    <w:rsid w:val="001A2AE8"/>
    <w:rsid w:val="00226D3C"/>
    <w:rsid w:val="00317133"/>
    <w:rsid w:val="003B0C2A"/>
    <w:rsid w:val="003D11D3"/>
    <w:rsid w:val="003E0A2E"/>
    <w:rsid w:val="003E233D"/>
    <w:rsid w:val="00443296"/>
    <w:rsid w:val="004F657E"/>
    <w:rsid w:val="00505911"/>
    <w:rsid w:val="0056105A"/>
    <w:rsid w:val="005C5C6F"/>
    <w:rsid w:val="00682934"/>
    <w:rsid w:val="006C10C2"/>
    <w:rsid w:val="008457B7"/>
    <w:rsid w:val="00884A86"/>
    <w:rsid w:val="00887EA9"/>
    <w:rsid w:val="008E4242"/>
    <w:rsid w:val="009A1D07"/>
    <w:rsid w:val="00A217CC"/>
    <w:rsid w:val="00B14DF3"/>
    <w:rsid w:val="00B50100"/>
    <w:rsid w:val="00BC5B00"/>
    <w:rsid w:val="00C23DCF"/>
    <w:rsid w:val="00CD6ACA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r-tabasar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agorv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user-3</cp:lastModifiedBy>
  <cp:revision>2</cp:revision>
  <dcterms:created xsi:type="dcterms:W3CDTF">2021-06-03T07:41:00Z</dcterms:created>
  <dcterms:modified xsi:type="dcterms:W3CDTF">2021-06-03T07:41:00Z</dcterms:modified>
</cp:coreProperties>
</file>