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C8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</w:t>
      </w:r>
      <w:r w:rsidR="00706681">
        <w:rPr>
          <w:rFonts w:ascii="Times New Roman" w:hAnsi="Times New Roman" w:cs="Times New Roman"/>
          <w:b/>
          <w:sz w:val="24"/>
          <w:szCs w:val="24"/>
        </w:rPr>
        <w:t xml:space="preserve">проведению </w:t>
      </w:r>
      <w:r w:rsidR="009A7FC8">
        <w:rPr>
          <w:rFonts w:ascii="Times New Roman" w:hAnsi="Times New Roman" w:cs="Times New Roman"/>
          <w:b/>
          <w:sz w:val="24"/>
          <w:szCs w:val="24"/>
        </w:rPr>
        <w:t xml:space="preserve">оценки регулирующего воздействия 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</w:t>
      </w:r>
    </w:p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067AA1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D16E5C">
        <w:rPr>
          <w:rFonts w:ascii="Times New Roman" w:hAnsi="Times New Roman" w:cs="Times New Roman"/>
          <w:sz w:val="24"/>
          <w:szCs w:val="24"/>
        </w:rPr>
        <w:t>.</w:t>
      </w:r>
      <w:r w:rsidR="00706681">
        <w:rPr>
          <w:rFonts w:ascii="Times New Roman" w:hAnsi="Times New Roman" w:cs="Times New Roman"/>
          <w:sz w:val="24"/>
          <w:szCs w:val="24"/>
        </w:rPr>
        <w:t>0</w:t>
      </w:r>
      <w:r w:rsidR="008E073F">
        <w:rPr>
          <w:rFonts w:ascii="Times New Roman" w:hAnsi="Times New Roman" w:cs="Times New Roman"/>
          <w:sz w:val="24"/>
          <w:szCs w:val="24"/>
        </w:rPr>
        <w:t>9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011821">
        <w:rPr>
          <w:rFonts w:ascii="Times New Roman" w:hAnsi="Times New Roman" w:cs="Times New Roman"/>
          <w:sz w:val="24"/>
          <w:szCs w:val="24"/>
        </w:rPr>
        <w:t>5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067AA1" w:rsidRPr="00067AA1" w:rsidRDefault="00067AA1" w:rsidP="00067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06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Об утверждении административного регламента по</w:t>
      </w:r>
    </w:p>
    <w:p w:rsidR="00067AA1" w:rsidRPr="00067AA1" w:rsidRDefault="00067AA1" w:rsidP="00067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06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предоставлению муниципальной услуги «Выдача разрешения на </w:t>
      </w:r>
    </w:p>
    <w:p w:rsidR="008E073F" w:rsidRDefault="00067AA1" w:rsidP="00067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06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размещение нестационарного (мобильного) торгового объекта» на территории муниципального района «Табасаранский район»</w:t>
      </w:r>
    </w:p>
    <w:p w:rsidR="00067AA1" w:rsidRPr="009A7FC8" w:rsidRDefault="00067AA1" w:rsidP="00067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7AA1" w:rsidRPr="00067AA1" w:rsidRDefault="0012213B" w:rsidP="00067AA1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</w:t>
      </w:r>
      <w:r w:rsidR="0070668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9A7FC8" w:rsidRPr="009A7FC8">
        <w:rPr>
          <w:rFonts w:ascii="Times New Roman" w:hAnsi="Times New Roman" w:cs="Times New Roman"/>
          <w:sz w:val="24"/>
          <w:szCs w:val="24"/>
        </w:rPr>
        <w:t>оценки регулирующего воздействия</w:t>
      </w:r>
      <w:r w:rsidRPr="0012213B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r w:rsidR="00067AA1" w:rsidRPr="00067AA1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по</w:t>
      </w:r>
    </w:p>
    <w:p w:rsidR="0012213B" w:rsidRPr="0012213B" w:rsidRDefault="00067AA1" w:rsidP="00067AA1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AA1">
        <w:rPr>
          <w:rFonts w:ascii="Times New Roman" w:hAnsi="Times New Roman" w:cs="Times New Roman"/>
          <w:sz w:val="24"/>
          <w:szCs w:val="24"/>
        </w:rPr>
        <w:t xml:space="preserve"> предоставлению 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й услуги «Выдача разрешения на </w:t>
      </w:r>
      <w:bookmarkStart w:id="0" w:name="_GoBack"/>
      <w:bookmarkEnd w:id="0"/>
      <w:r w:rsidRPr="00067AA1">
        <w:rPr>
          <w:rFonts w:ascii="Times New Roman" w:hAnsi="Times New Roman" w:cs="Times New Roman"/>
          <w:sz w:val="24"/>
          <w:szCs w:val="24"/>
        </w:rPr>
        <w:t>размещение нестационарного (мобильного) торгового объекта» на территории муниципального района «Табасаранский район»</w:t>
      </w:r>
    </w:p>
    <w:p w:rsidR="00A217CC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067AA1">
        <w:rPr>
          <w:rFonts w:ascii="Times New Roman" w:hAnsi="Times New Roman" w:cs="Times New Roman"/>
          <w:sz w:val="24"/>
          <w:szCs w:val="24"/>
        </w:rPr>
        <w:t>30</w:t>
      </w:r>
      <w:r w:rsidR="009A7FC8">
        <w:rPr>
          <w:rFonts w:ascii="Times New Roman" w:hAnsi="Times New Roman" w:cs="Times New Roman"/>
          <w:sz w:val="24"/>
          <w:szCs w:val="24"/>
        </w:rPr>
        <w:t xml:space="preserve"> </w:t>
      </w:r>
      <w:r w:rsidR="008E073F">
        <w:rPr>
          <w:rFonts w:ascii="Times New Roman" w:hAnsi="Times New Roman" w:cs="Times New Roman"/>
          <w:sz w:val="24"/>
          <w:szCs w:val="24"/>
        </w:rPr>
        <w:t>сентября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011821">
        <w:rPr>
          <w:rFonts w:ascii="Times New Roman" w:hAnsi="Times New Roman" w:cs="Times New Roman"/>
          <w:sz w:val="24"/>
          <w:szCs w:val="24"/>
        </w:rPr>
        <w:t>5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067AA1">
        <w:rPr>
          <w:rFonts w:ascii="Times New Roman" w:hAnsi="Times New Roman" w:cs="Times New Roman"/>
          <w:sz w:val="24"/>
          <w:szCs w:val="24"/>
        </w:rPr>
        <w:t>7</w:t>
      </w:r>
      <w:r w:rsidR="009C1BDE">
        <w:rPr>
          <w:rFonts w:ascii="Times New Roman" w:hAnsi="Times New Roman" w:cs="Times New Roman"/>
          <w:sz w:val="24"/>
          <w:szCs w:val="24"/>
        </w:rPr>
        <w:t xml:space="preserve"> </w:t>
      </w:r>
      <w:r w:rsidR="008E073F">
        <w:rPr>
          <w:rFonts w:ascii="Times New Roman" w:hAnsi="Times New Roman" w:cs="Times New Roman"/>
          <w:sz w:val="24"/>
          <w:szCs w:val="24"/>
        </w:rPr>
        <w:t>октября</w:t>
      </w:r>
      <w:r w:rsidR="00011821">
        <w:rPr>
          <w:rFonts w:ascii="Times New Roman" w:hAnsi="Times New Roman" w:cs="Times New Roman"/>
          <w:sz w:val="24"/>
          <w:szCs w:val="24"/>
        </w:rPr>
        <w:t xml:space="preserve"> 2025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6681">
        <w:rPr>
          <w:rFonts w:ascii="Times New Roman" w:hAnsi="Times New Roman" w:cs="Times New Roman"/>
          <w:sz w:val="24"/>
          <w:szCs w:val="24"/>
        </w:rPr>
        <w:t>г.</w:t>
      </w:r>
      <w:r w:rsidRPr="001221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067AA1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067AA1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3B"/>
    <w:rsid w:val="00011821"/>
    <w:rsid w:val="00067AA1"/>
    <w:rsid w:val="0012213B"/>
    <w:rsid w:val="001A2AE8"/>
    <w:rsid w:val="00226D3C"/>
    <w:rsid w:val="00317133"/>
    <w:rsid w:val="003B0C2A"/>
    <w:rsid w:val="003D11D3"/>
    <w:rsid w:val="003E0A2E"/>
    <w:rsid w:val="003E233D"/>
    <w:rsid w:val="004021B5"/>
    <w:rsid w:val="00443296"/>
    <w:rsid w:val="004F657E"/>
    <w:rsid w:val="00505911"/>
    <w:rsid w:val="0056105A"/>
    <w:rsid w:val="005C5C6F"/>
    <w:rsid w:val="00682934"/>
    <w:rsid w:val="006C10C2"/>
    <w:rsid w:val="00706681"/>
    <w:rsid w:val="008457B7"/>
    <w:rsid w:val="00884A86"/>
    <w:rsid w:val="00887EA9"/>
    <w:rsid w:val="008E073F"/>
    <w:rsid w:val="008E4242"/>
    <w:rsid w:val="009A1D07"/>
    <w:rsid w:val="009A7FC8"/>
    <w:rsid w:val="009C1BDE"/>
    <w:rsid w:val="00A217CC"/>
    <w:rsid w:val="00B14DF3"/>
    <w:rsid w:val="00B50100"/>
    <w:rsid w:val="00BC5B00"/>
    <w:rsid w:val="00BF3AD2"/>
    <w:rsid w:val="00C23DCF"/>
    <w:rsid w:val="00CD6ACA"/>
    <w:rsid w:val="00D16E5C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F193A-FFE8-4A2D-9432-53FF290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Tel-ekonom</cp:lastModifiedBy>
  <cp:revision>2</cp:revision>
  <cp:lastPrinted>2024-04-15T08:52:00Z</cp:lastPrinted>
  <dcterms:created xsi:type="dcterms:W3CDTF">2025-09-30T13:21:00Z</dcterms:created>
  <dcterms:modified xsi:type="dcterms:W3CDTF">2025-09-30T13:21:00Z</dcterms:modified>
</cp:coreProperties>
</file>