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4021B5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7FC8">
        <w:rPr>
          <w:rFonts w:ascii="Times New Roman" w:hAnsi="Times New Roman" w:cs="Times New Roman"/>
          <w:sz w:val="24"/>
          <w:szCs w:val="24"/>
        </w:rPr>
        <w:t>0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 w:rsidR="009A7FC8">
        <w:rPr>
          <w:rFonts w:ascii="Times New Roman" w:hAnsi="Times New Roman" w:cs="Times New Roman"/>
          <w:sz w:val="24"/>
          <w:szCs w:val="24"/>
        </w:rPr>
        <w:t>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8E4242" w:rsidRDefault="009A7FC8" w:rsidP="009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A7FC8">
        <w:rPr>
          <w:rFonts w:ascii="Times New Roman" w:eastAsia="Times New Roman" w:hAnsi="Times New Roman" w:cs="Times New Roman"/>
          <w:sz w:val="24"/>
          <w:szCs w:val="24"/>
        </w:rPr>
        <w:t>Об утверждении регламента сопровождения инвестиционных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FC8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bookmarkEnd w:id="0"/>
      <w:r w:rsidRPr="009A7FC8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FC8">
        <w:rPr>
          <w:rFonts w:ascii="Times New Roman" w:eastAsia="Times New Roman" w:hAnsi="Times New Roman" w:cs="Times New Roman"/>
          <w:sz w:val="24"/>
          <w:szCs w:val="24"/>
        </w:rPr>
        <w:t>«Табасаранский район» Республики Дагестан</w:t>
      </w:r>
    </w:p>
    <w:p w:rsidR="009A7FC8" w:rsidRPr="009A7FC8" w:rsidRDefault="009A7FC8" w:rsidP="009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9A7FC8" w:rsidRPr="009A7FC8">
        <w:rPr>
          <w:rFonts w:ascii="Times New Roman" w:hAnsi="Times New Roman" w:cs="Times New Roman"/>
          <w:sz w:val="24"/>
          <w:szCs w:val="24"/>
        </w:rPr>
        <w:t>Об утверждении регламента сопровождения инвестиционных проектов на территории муниципального района «Табасаранский район» Республики Дагестан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4021B5">
        <w:rPr>
          <w:rFonts w:ascii="Times New Roman" w:hAnsi="Times New Roman" w:cs="Times New Roman"/>
          <w:sz w:val="24"/>
          <w:szCs w:val="24"/>
        </w:rPr>
        <w:t>1</w:t>
      </w:r>
      <w:r w:rsidR="009A7FC8">
        <w:rPr>
          <w:rFonts w:ascii="Times New Roman" w:hAnsi="Times New Roman" w:cs="Times New Roman"/>
          <w:sz w:val="24"/>
          <w:szCs w:val="24"/>
        </w:rPr>
        <w:t>0 июля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4021B5">
        <w:rPr>
          <w:rFonts w:ascii="Times New Roman" w:hAnsi="Times New Roman" w:cs="Times New Roman"/>
          <w:sz w:val="24"/>
          <w:szCs w:val="24"/>
        </w:rPr>
        <w:t>4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9A7FC8">
        <w:rPr>
          <w:rFonts w:ascii="Times New Roman" w:hAnsi="Times New Roman" w:cs="Times New Roman"/>
          <w:sz w:val="24"/>
          <w:szCs w:val="24"/>
        </w:rPr>
        <w:t>25</w:t>
      </w:r>
      <w:r w:rsidR="00D16E5C">
        <w:rPr>
          <w:rFonts w:ascii="Times New Roman" w:hAnsi="Times New Roman" w:cs="Times New Roman"/>
          <w:sz w:val="24"/>
          <w:szCs w:val="24"/>
        </w:rPr>
        <w:t xml:space="preserve"> </w:t>
      </w:r>
      <w:r w:rsidR="009A7FC8">
        <w:rPr>
          <w:rFonts w:ascii="Times New Roman" w:hAnsi="Times New Roman" w:cs="Times New Roman"/>
          <w:sz w:val="24"/>
          <w:szCs w:val="24"/>
        </w:rPr>
        <w:t>июля</w:t>
      </w:r>
      <w:r w:rsidR="00706681">
        <w:rPr>
          <w:rFonts w:ascii="Times New Roman" w:hAnsi="Times New Roman" w:cs="Times New Roman"/>
          <w:sz w:val="24"/>
          <w:szCs w:val="24"/>
        </w:rPr>
        <w:t xml:space="preserve"> 2024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9A7FC8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9A7FC8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9A7FC8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0B4B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2024-07-10T05:50:00Z</dcterms:created>
  <dcterms:modified xsi:type="dcterms:W3CDTF">2024-07-10T05:50:00Z</dcterms:modified>
</cp:coreProperties>
</file>